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EB" w:rsidRDefault="002E20EB" w:rsidP="002E20EB">
      <w:pPr>
        <w:spacing w:before="61"/>
        <w:ind w:right="361"/>
        <w:jc w:val="center"/>
        <w:rPr>
          <w:b/>
          <w:sz w:val="26"/>
        </w:rPr>
      </w:pPr>
      <w:r>
        <w:rPr>
          <w:b/>
          <w:sz w:val="26"/>
        </w:rPr>
        <w:t>Федеральное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государственное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автономное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учреждение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науки</w:t>
      </w:r>
    </w:p>
    <w:p w:rsidR="002E20EB" w:rsidRDefault="002E20EB" w:rsidP="002E20EB">
      <w:pPr>
        <w:spacing w:before="9"/>
        <w:ind w:left="1291" w:right="361"/>
        <w:jc w:val="center"/>
        <w:rPr>
          <w:b/>
          <w:sz w:val="26"/>
        </w:rPr>
      </w:pPr>
      <w:r>
        <w:rPr>
          <w:b/>
          <w:sz w:val="26"/>
        </w:rPr>
        <w:t>«Институт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Китая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современной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Азии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академии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наук»</w:t>
      </w:r>
    </w:p>
    <w:p w:rsidR="002E20EB" w:rsidRDefault="002E20EB" w:rsidP="002E20EB">
      <w:pPr>
        <w:spacing w:before="13"/>
        <w:ind w:left="382" w:right="361"/>
        <w:jc w:val="center"/>
        <w:rPr>
          <w:b/>
          <w:sz w:val="26"/>
        </w:rPr>
      </w:pPr>
      <w:r>
        <w:rPr>
          <w:b/>
          <w:sz w:val="26"/>
        </w:rPr>
        <w:t>(ИКСА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РАН)</w:t>
      </w:r>
    </w:p>
    <w:p w:rsidR="002E20EB" w:rsidRDefault="002E20EB" w:rsidP="002E20EB">
      <w:pPr>
        <w:pStyle w:val="a3"/>
        <w:ind w:left="0" w:firstLine="0"/>
        <w:jc w:val="left"/>
        <w:rPr>
          <w:b/>
        </w:rPr>
      </w:pPr>
    </w:p>
    <w:p w:rsidR="002E20EB" w:rsidRDefault="002E20EB" w:rsidP="002E20EB">
      <w:pPr>
        <w:pStyle w:val="a3"/>
        <w:ind w:left="0" w:firstLine="0"/>
        <w:jc w:val="left"/>
        <w:rPr>
          <w:b/>
        </w:rPr>
      </w:pPr>
    </w:p>
    <w:p w:rsidR="002E20EB" w:rsidRDefault="002E20EB" w:rsidP="002E20EB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2E20EB" w:rsidRDefault="002E20EB" w:rsidP="002E20EB">
      <w:pPr>
        <w:pStyle w:val="a3"/>
        <w:ind w:left="6047" w:right="361" w:firstLine="0"/>
        <w:jc w:val="center"/>
      </w:pPr>
      <w:r>
        <w:t>УТВЕРЖДЕНО</w:t>
      </w:r>
    </w:p>
    <w:p w:rsidR="002E20EB" w:rsidRDefault="002E20EB" w:rsidP="002E20EB">
      <w:pPr>
        <w:pStyle w:val="a3"/>
        <w:spacing w:before="11"/>
        <w:ind w:left="0" w:firstLine="0"/>
        <w:jc w:val="left"/>
        <w:rPr>
          <w:sz w:val="27"/>
        </w:rPr>
      </w:pPr>
    </w:p>
    <w:p w:rsidR="002E20EB" w:rsidRDefault="002E20EB" w:rsidP="002E20EB">
      <w:pPr>
        <w:pStyle w:val="a3"/>
        <w:ind w:left="6048" w:right="353" w:firstLine="0"/>
      </w:pPr>
      <w:r>
        <w:t>Приказом</w:t>
      </w:r>
      <w:r>
        <w:rPr>
          <w:spacing w:val="2"/>
        </w:rPr>
        <w:t xml:space="preserve"> </w:t>
      </w:r>
      <w:r>
        <w:t>ИКСА</w:t>
      </w:r>
      <w:r>
        <w:rPr>
          <w:spacing w:val="-8"/>
        </w:rPr>
        <w:t xml:space="preserve"> </w:t>
      </w:r>
      <w:r>
        <w:t>РАН</w:t>
      </w:r>
    </w:p>
    <w:p w:rsidR="002E20EB" w:rsidRPr="00256505" w:rsidRDefault="002E20EB" w:rsidP="002E20EB">
      <w:pPr>
        <w:pStyle w:val="a3"/>
        <w:spacing w:before="4"/>
        <w:ind w:left="6048" w:right="361" w:firstLine="0"/>
        <w:rPr>
          <w:u w:val="single"/>
        </w:rPr>
      </w:pPr>
      <w:r>
        <w:t>от</w:t>
      </w:r>
      <w:r>
        <w:rPr>
          <w:spacing w:val="-3"/>
        </w:rPr>
        <w:t xml:space="preserve"> </w:t>
      </w:r>
      <w:r>
        <w:t>«</w:t>
      </w:r>
      <w:r w:rsidR="001A359B">
        <w:t xml:space="preserve"> 09</w:t>
      </w:r>
      <w:r>
        <w:t>»</w:t>
      </w:r>
      <w:r>
        <w:rPr>
          <w:spacing w:val="-5"/>
        </w:rPr>
        <w:t xml:space="preserve"> </w:t>
      </w:r>
      <w:r w:rsidR="001A359B">
        <w:t>июня</w:t>
      </w:r>
      <w:r>
        <w:rPr>
          <w:spacing w:val="2"/>
        </w:rPr>
        <w:t xml:space="preserve"> </w:t>
      </w:r>
      <w:r>
        <w:t>2025 г. №</w:t>
      </w:r>
      <w:r w:rsidR="001A359B">
        <w:rPr>
          <w:u w:val="single"/>
        </w:rPr>
        <w:t xml:space="preserve"> 41</w:t>
      </w:r>
      <w:r>
        <w:rPr>
          <w:u w:val="single"/>
        </w:rPr>
        <w:t xml:space="preserve"> </w:t>
      </w:r>
    </w:p>
    <w:p w:rsidR="002E20EB" w:rsidRDefault="002E20EB" w:rsidP="002E20EB">
      <w:pPr>
        <w:pStyle w:val="a3"/>
        <w:ind w:left="0" w:firstLine="0"/>
        <w:jc w:val="left"/>
        <w:rPr>
          <w:sz w:val="30"/>
        </w:rPr>
      </w:pPr>
    </w:p>
    <w:p w:rsidR="002E20EB" w:rsidRDefault="002E20EB" w:rsidP="002E20EB">
      <w:pPr>
        <w:pStyle w:val="a3"/>
        <w:ind w:left="0" w:firstLine="0"/>
        <w:jc w:val="left"/>
        <w:rPr>
          <w:sz w:val="30"/>
        </w:rPr>
      </w:pPr>
    </w:p>
    <w:p w:rsidR="002E20EB" w:rsidRDefault="002E20EB" w:rsidP="002E20EB">
      <w:pPr>
        <w:pStyle w:val="a3"/>
        <w:ind w:left="0" w:firstLine="0"/>
        <w:jc w:val="left"/>
        <w:rPr>
          <w:sz w:val="30"/>
        </w:rPr>
      </w:pPr>
    </w:p>
    <w:p w:rsidR="002E20EB" w:rsidRDefault="002E20EB" w:rsidP="002E20EB">
      <w:pPr>
        <w:pStyle w:val="a3"/>
        <w:ind w:left="0" w:firstLine="0"/>
        <w:jc w:val="left"/>
        <w:rPr>
          <w:sz w:val="30"/>
        </w:rPr>
      </w:pPr>
    </w:p>
    <w:p w:rsidR="002E20EB" w:rsidRDefault="002E20EB" w:rsidP="002E20EB">
      <w:pPr>
        <w:pStyle w:val="a3"/>
        <w:ind w:left="0" w:firstLine="0"/>
        <w:jc w:val="left"/>
        <w:rPr>
          <w:sz w:val="30"/>
        </w:rPr>
      </w:pPr>
    </w:p>
    <w:p w:rsidR="002E20EB" w:rsidRPr="00B7111E" w:rsidRDefault="002E20EB" w:rsidP="002E20EB">
      <w:pPr>
        <w:spacing w:before="225"/>
        <w:ind w:left="1403" w:right="1302"/>
        <w:jc w:val="center"/>
        <w:rPr>
          <w:b/>
          <w:sz w:val="28"/>
        </w:rPr>
      </w:pPr>
      <w:bookmarkStart w:id="0" w:name="Правила_приема_на_обучение_по_программам"/>
      <w:bookmarkEnd w:id="0"/>
      <w:r>
        <w:rPr>
          <w:b/>
          <w:sz w:val="28"/>
        </w:rPr>
        <w:t xml:space="preserve">Правила приема на </w:t>
      </w:r>
      <w:proofErr w:type="gramStart"/>
      <w:r>
        <w:rPr>
          <w:b/>
          <w:sz w:val="28"/>
        </w:rPr>
        <w:t>обучение по программам</w:t>
      </w:r>
      <w:proofErr w:type="gramEnd"/>
      <w:r>
        <w:rPr>
          <w:b/>
          <w:sz w:val="28"/>
        </w:rPr>
        <w:t xml:space="preserve"> 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 программам подготовки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научных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научно-педагогических кадров в аспирантуре в федеральное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Институт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Китая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современной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Азии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академии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наук (ИКСА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РАН)</w:t>
      </w:r>
      <w:r>
        <w:rPr>
          <w:b/>
          <w:spacing w:val="64"/>
          <w:sz w:val="28"/>
        </w:rPr>
        <w:t xml:space="preserve"> </w:t>
      </w:r>
      <w:r w:rsidRPr="009747BA">
        <w:rPr>
          <w:b/>
          <w:sz w:val="28"/>
        </w:rPr>
        <w:t>в</w:t>
      </w:r>
      <w:r w:rsidRPr="009747BA">
        <w:rPr>
          <w:b/>
          <w:spacing w:val="-4"/>
          <w:sz w:val="28"/>
        </w:rPr>
        <w:t xml:space="preserve"> </w:t>
      </w:r>
      <w:r w:rsidRPr="009747BA">
        <w:rPr>
          <w:b/>
          <w:sz w:val="28"/>
        </w:rPr>
        <w:t>2025/26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 году</w:t>
      </w:r>
    </w:p>
    <w:p w:rsidR="007D21CE" w:rsidRPr="002E20EB" w:rsidRDefault="002E20EB" w:rsidP="002E20E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21CE" w:rsidRPr="008D64B8" w:rsidRDefault="00A63360">
      <w:pPr>
        <w:pStyle w:val="a4"/>
        <w:numPr>
          <w:ilvl w:val="0"/>
          <w:numId w:val="29"/>
        </w:numPr>
        <w:tabs>
          <w:tab w:val="left" w:pos="4194"/>
        </w:tabs>
        <w:spacing w:before="1"/>
        <w:ind w:left="4194" w:hanging="248"/>
        <w:jc w:val="both"/>
        <w:rPr>
          <w:b/>
          <w:sz w:val="24"/>
          <w:szCs w:val="24"/>
        </w:rPr>
      </w:pPr>
      <w:r w:rsidRPr="008D64B8">
        <w:rPr>
          <w:b/>
          <w:sz w:val="24"/>
          <w:szCs w:val="24"/>
        </w:rPr>
        <w:lastRenderedPageBreak/>
        <w:t>Общие</w:t>
      </w:r>
      <w:r w:rsidRPr="008D64B8">
        <w:rPr>
          <w:b/>
          <w:spacing w:val="-2"/>
          <w:sz w:val="24"/>
          <w:szCs w:val="24"/>
        </w:rPr>
        <w:t xml:space="preserve"> положения</w:t>
      </w:r>
    </w:p>
    <w:p w:rsidR="00BC1E94" w:rsidRPr="008D64B8" w:rsidRDefault="00BC1E94" w:rsidP="00BC1E94">
      <w:pPr>
        <w:pStyle w:val="a4"/>
        <w:numPr>
          <w:ilvl w:val="0"/>
          <w:numId w:val="30"/>
        </w:numPr>
        <w:tabs>
          <w:tab w:val="left" w:pos="1134"/>
        </w:tabs>
        <w:autoSpaceDE/>
        <w:autoSpaceDN/>
        <w:spacing w:before="161" w:line="276" w:lineRule="auto"/>
        <w:ind w:right="137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 xml:space="preserve">Настоящие Правила приема на обучение по образовательным программам высшего образования – программам подготовки научных и научно-педагогических кадров в аспирантуре в Федеральное государственное </w:t>
      </w:r>
      <w:r w:rsidR="00D83AD9" w:rsidRPr="008D64B8">
        <w:rPr>
          <w:sz w:val="24"/>
          <w:szCs w:val="24"/>
        </w:rPr>
        <w:t>автономное</w:t>
      </w:r>
      <w:r w:rsidRPr="008D64B8">
        <w:rPr>
          <w:sz w:val="24"/>
          <w:szCs w:val="24"/>
        </w:rPr>
        <w:t xml:space="preserve"> научное учреждение «</w:t>
      </w:r>
      <w:r w:rsidR="00D83AD9" w:rsidRPr="008D64B8">
        <w:rPr>
          <w:sz w:val="24"/>
          <w:szCs w:val="24"/>
        </w:rPr>
        <w:t>Институт Китая и современной Азии Российской академии наук</w:t>
      </w:r>
      <w:r w:rsidRPr="008D64B8">
        <w:rPr>
          <w:sz w:val="24"/>
          <w:szCs w:val="24"/>
        </w:rPr>
        <w:t xml:space="preserve">» на 2025/2026 учебный год (далее – Правила, </w:t>
      </w:r>
      <w:r w:rsidR="00D83AD9" w:rsidRPr="008D64B8">
        <w:rPr>
          <w:sz w:val="24"/>
          <w:szCs w:val="24"/>
        </w:rPr>
        <w:t>ИКСА РАН) регламентирую</w:t>
      </w:r>
      <w:r w:rsidRPr="008D64B8">
        <w:rPr>
          <w:sz w:val="24"/>
          <w:szCs w:val="24"/>
        </w:rPr>
        <w:t>т прием граждан Российской Федерации, иностранных граждан и лиц без гражданства (далее – поступающие) на обучение по образовательным программам высшего</w:t>
      </w:r>
      <w:proofErr w:type="gramEnd"/>
      <w:r w:rsidRPr="008D64B8">
        <w:rPr>
          <w:sz w:val="24"/>
          <w:szCs w:val="24"/>
        </w:rPr>
        <w:t xml:space="preserve"> образования - программам подготовки научных и научно-педагогических кадров в аспирантуре </w:t>
      </w:r>
      <w:r w:rsidR="00D83AD9" w:rsidRPr="008D64B8">
        <w:rPr>
          <w:sz w:val="24"/>
          <w:szCs w:val="24"/>
        </w:rPr>
        <w:t xml:space="preserve">(далее - программы аспирантуры) </w:t>
      </w:r>
      <w:r w:rsidRPr="008D64B8">
        <w:rPr>
          <w:sz w:val="24"/>
          <w:szCs w:val="24"/>
        </w:rPr>
        <w:t>на 2025/2026 учебный год.</w:t>
      </w:r>
    </w:p>
    <w:p w:rsidR="00BC1E94" w:rsidRPr="008D64B8" w:rsidRDefault="00D83AD9" w:rsidP="00C310D2">
      <w:pPr>
        <w:pStyle w:val="a3"/>
        <w:tabs>
          <w:tab w:val="left" w:pos="1944"/>
          <w:tab w:val="left" w:pos="2913"/>
          <w:tab w:val="left" w:pos="4235"/>
          <w:tab w:val="left" w:pos="6524"/>
          <w:tab w:val="left" w:pos="8981"/>
        </w:tabs>
        <w:spacing w:before="3" w:line="276" w:lineRule="auto"/>
        <w:ind w:right="145"/>
        <w:rPr>
          <w:sz w:val="24"/>
          <w:szCs w:val="24"/>
        </w:rPr>
      </w:pPr>
      <w:r w:rsidRPr="008D64B8">
        <w:rPr>
          <w:sz w:val="24"/>
          <w:szCs w:val="24"/>
        </w:rPr>
        <w:t>ИКСА РАН</w:t>
      </w:r>
      <w:r w:rsidR="00BC1E94" w:rsidRPr="008D64B8">
        <w:rPr>
          <w:sz w:val="24"/>
          <w:szCs w:val="24"/>
        </w:rPr>
        <w:t xml:space="preserve"> объявляет прием на </w:t>
      </w:r>
      <w:proofErr w:type="gramStart"/>
      <w:r w:rsidR="00BC1E94" w:rsidRPr="008D64B8">
        <w:rPr>
          <w:sz w:val="24"/>
          <w:szCs w:val="24"/>
        </w:rPr>
        <w:t>обучение по программам</w:t>
      </w:r>
      <w:proofErr w:type="gramEnd"/>
      <w:r w:rsidR="00BC1E94" w:rsidRPr="008D64B8">
        <w:rPr>
          <w:sz w:val="24"/>
          <w:szCs w:val="24"/>
        </w:rPr>
        <w:t xml:space="preserve"> аспирантуры в соответствии с </w:t>
      </w:r>
      <w:r w:rsidR="00BC1E94" w:rsidRPr="008D64B8">
        <w:rPr>
          <w:spacing w:val="-2"/>
          <w:sz w:val="24"/>
          <w:szCs w:val="24"/>
        </w:rPr>
        <w:t>лицензией</w:t>
      </w:r>
      <w:r w:rsidRPr="008D64B8">
        <w:rPr>
          <w:sz w:val="24"/>
          <w:szCs w:val="24"/>
        </w:rPr>
        <w:t xml:space="preserve"> </w:t>
      </w:r>
      <w:r w:rsidR="00BC1E94" w:rsidRPr="008D64B8">
        <w:rPr>
          <w:spacing w:val="-5"/>
          <w:sz w:val="24"/>
          <w:szCs w:val="24"/>
        </w:rPr>
        <w:t>на</w:t>
      </w:r>
      <w:r w:rsidRPr="008D64B8">
        <w:rPr>
          <w:sz w:val="24"/>
          <w:szCs w:val="24"/>
        </w:rPr>
        <w:t xml:space="preserve"> </w:t>
      </w:r>
      <w:r w:rsidR="00BC1E94" w:rsidRPr="008D64B8">
        <w:rPr>
          <w:spacing w:val="-4"/>
          <w:sz w:val="24"/>
          <w:szCs w:val="24"/>
        </w:rPr>
        <w:t>право</w:t>
      </w:r>
      <w:r w:rsidRPr="008D64B8">
        <w:rPr>
          <w:sz w:val="24"/>
          <w:szCs w:val="24"/>
        </w:rPr>
        <w:t xml:space="preserve"> </w:t>
      </w:r>
      <w:r w:rsidR="00BC1E94" w:rsidRPr="008D64B8">
        <w:rPr>
          <w:spacing w:val="-2"/>
          <w:sz w:val="24"/>
          <w:szCs w:val="24"/>
        </w:rPr>
        <w:t>осуществления</w:t>
      </w:r>
      <w:r w:rsidRPr="008D64B8">
        <w:rPr>
          <w:sz w:val="24"/>
          <w:szCs w:val="24"/>
        </w:rPr>
        <w:t xml:space="preserve"> </w:t>
      </w:r>
      <w:r w:rsidR="00BC1E94" w:rsidRPr="008D64B8">
        <w:rPr>
          <w:spacing w:val="-2"/>
          <w:sz w:val="24"/>
          <w:szCs w:val="24"/>
        </w:rPr>
        <w:t>образовательной</w:t>
      </w:r>
      <w:r w:rsidRPr="008D64B8">
        <w:rPr>
          <w:sz w:val="24"/>
          <w:szCs w:val="24"/>
        </w:rPr>
        <w:t xml:space="preserve"> </w:t>
      </w:r>
      <w:r w:rsidR="00BC1E94" w:rsidRPr="008D64B8">
        <w:rPr>
          <w:spacing w:val="-2"/>
          <w:sz w:val="24"/>
          <w:szCs w:val="24"/>
        </w:rPr>
        <w:t>деятельности</w:t>
      </w:r>
      <w:r w:rsidR="00B97103" w:rsidRPr="008D64B8">
        <w:rPr>
          <w:spacing w:val="-2"/>
          <w:sz w:val="24"/>
          <w:szCs w:val="24"/>
        </w:rPr>
        <w:t>,  регистрационный номер лицензии: № Л035-00115-77/00615335</w:t>
      </w:r>
      <w:r w:rsidR="00C310D2">
        <w:rPr>
          <w:spacing w:val="-2"/>
          <w:sz w:val="24"/>
          <w:szCs w:val="24"/>
        </w:rPr>
        <w:t xml:space="preserve"> </w:t>
      </w:r>
      <w:r w:rsidR="00BC1E94" w:rsidRPr="008D64B8">
        <w:rPr>
          <w:sz w:val="24"/>
          <w:szCs w:val="24"/>
        </w:rPr>
        <w:t>от</w:t>
      </w:r>
      <w:r w:rsidR="00BC1E94" w:rsidRPr="008D64B8">
        <w:rPr>
          <w:spacing w:val="-1"/>
          <w:sz w:val="24"/>
          <w:szCs w:val="24"/>
        </w:rPr>
        <w:t xml:space="preserve"> </w:t>
      </w:r>
      <w:r w:rsidR="00BC1E94" w:rsidRPr="008D64B8">
        <w:rPr>
          <w:sz w:val="24"/>
          <w:szCs w:val="24"/>
        </w:rPr>
        <w:t>6</w:t>
      </w:r>
      <w:r w:rsidR="00B97103" w:rsidRPr="008D64B8">
        <w:rPr>
          <w:spacing w:val="-1"/>
          <w:sz w:val="24"/>
          <w:szCs w:val="24"/>
        </w:rPr>
        <w:t xml:space="preserve"> сентября</w:t>
      </w:r>
      <w:r w:rsidR="00B97103" w:rsidRPr="008D64B8">
        <w:rPr>
          <w:sz w:val="24"/>
          <w:szCs w:val="24"/>
        </w:rPr>
        <w:t xml:space="preserve"> 2022</w:t>
      </w:r>
      <w:r w:rsidR="00BC1E94" w:rsidRPr="008D64B8">
        <w:rPr>
          <w:spacing w:val="-1"/>
          <w:sz w:val="24"/>
          <w:szCs w:val="24"/>
        </w:rPr>
        <w:t xml:space="preserve"> </w:t>
      </w:r>
      <w:r w:rsidR="00BC1E94" w:rsidRPr="008D64B8">
        <w:rPr>
          <w:sz w:val="24"/>
          <w:szCs w:val="24"/>
        </w:rPr>
        <w:t>года по</w:t>
      </w:r>
      <w:r w:rsidR="00BC1E94" w:rsidRPr="008D64B8">
        <w:rPr>
          <w:spacing w:val="-1"/>
          <w:sz w:val="24"/>
          <w:szCs w:val="24"/>
        </w:rPr>
        <w:t xml:space="preserve"> </w:t>
      </w:r>
      <w:r w:rsidR="00BC1E94" w:rsidRPr="008D64B8">
        <w:rPr>
          <w:sz w:val="24"/>
          <w:szCs w:val="24"/>
        </w:rPr>
        <w:t>группам</w:t>
      </w:r>
      <w:r w:rsidR="00BC1E94" w:rsidRPr="008D64B8">
        <w:rPr>
          <w:spacing w:val="-2"/>
          <w:sz w:val="24"/>
          <w:szCs w:val="24"/>
        </w:rPr>
        <w:t xml:space="preserve"> </w:t>
      </w:r>
      <w:r w:rsidR="00BC1E94" w:rsidRPr="008D64B8">
        <w:rPr>
          <w:sz w:val="24"/>
          <w:szCs w:val="24"/>
        </w:rPr>
        <w:t xml:space="preserve">научных </w:t>
      </w:r>
      <w:r w:rsidR="00BC1E94" w:rsidRPr="008D64B8">
        <w:rPr>
          <w:spacing w:val="-2"/>
          <w:sz w:val="24"/>
          <w:szCs w:val="24"/>
        </w:rPr>
        <w:t>специальностей:</w:t>
      </w:r>
    </w:p>
    <w:tbl>
      <w:tblPr>
        <w:tblStyle w:val="TableNormal"/>
        <w:tblW w:w="0" w:type="auto"/>
        <w:tblInd w:w="2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411"/>
      </w:tblGrid>
      <w:tr w:rsidR="00BC1E94" w:rsidRPr="008D64B8" w:rsidTr="00270CBD">
        <w:trPr>
          <w:trHeight w:val="636"/>
        </w:trPr>
        <w:tc>
          <w:tcPr>
            <w:tcW w:w="3971" w:type="dxa"/>
          </w:tcPr>
          <w:p w:rsidR="00BC1E94" w:rsidRPr="008D64B8" w:rsidRDefault="00BC1E94" w:rsidP="00270CBD">
            <w:pPr>
              <w:pStyle w:val="TableParagraph"/>
              <w:spacing w:before="1"/>
              <w:ind w:left="9" w:right="4"/>
              <w:rPr>
                <w:sz w:val="24"/>
                <w:szCs w:val="24"/>
              </w:rPr>
            </w:pPr>
            <w:r w:rsidRPr="008D64B8">
              <w:rPr>
                <w:sz w:val="24"/>
                <w:szCs w:val="24"/>
              </w:rPr>
              <w:t>Наименование</w:t>
            </w:r>
            <w:r w:rsidRPr="008D64B8">
              <w:rPr>
                <w:spacing w:val="-6"/>
                <w:sz w:val="24"/>
                <w:szCs w:val="24"/>
              </w:rPr>
              <w:t xml:space="preserve"> </w:t>
            </w:r>
            <w:r w:rsidRPr="008D64B8">
              <w:rPr>
                <w:sz w:val="24"/>
                <w:szCs w:val="24"/>
              </w:rPr>
              <w:t>группы</w:t>
            </w:r>
            <w:r w:rsidRPr="008D64B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D64B8">
              <w:rPr>
                <w:spacing w:val="-2"/>
                <w:sz w:val="24"/>
                <w:szCs w:val="24"/>
              </w:rPr>
              <w:t>научных</w:t>
            </w:r>
            <w:proofErr w:type="gramEnd"/>
          </w:p>
          <w:p w:rsidR="00BC1E94" w:rsidRPr="008D64B8" w:rsidRDefault="00BC1E94" w:rsidP="00270CBD">
            <w:pPr>
              <w:pStyle w:val="TableParagraph"/>
              <w:spacing w:before="41"/>
              <w:ind w:left="9" w:right="2"/>
              <w:rPr>
                <w:sz w:val="24"/>
                <w:szCs w:val="24"/>
              </w:rPr>
            </w:pPr>
            <w:r w:rsidRPr="008D64B8">
              <w:rPr>
                <w:spacing w:val="-2"/>
                <w:sz w:val="24"/>
                <w:szCs w:val="24"/>
              </w:rPr>
              <w:t>специальностей</w:t>
            </w:r>
          </w:p>
        </w:tc>
        <w:tc>
          <w:tcPr>
            <w:tcW w:w="2411" w:type="dxa"/>
          </w:tcPr>
          <w:p w:rsidR="00BC1E94" w:rsidRPr="008D64B8" w:rsidRDefault="00BC1E94" w:rsidP="00270CBD">
            <w:pPr>
              <w:pStyle w:val="TableParagraph"/>
              <w:spacing w:before="1"/>
              <w:ind w:right="2"/>
              <w:rPr>
                <w:sz w:val="24"/>
                <w:szCs w:val="24"/>
              </w:rPr>
            </w:pPr>
            <w:r w:rsidRPr="008D64B8">
              <w:rPr>
                <w:sz w:val="24"/>
                <w:szCs w:val="24"/>
              </w:rPr>
              <w:t>Код</w:t>
            </w:r>
            <w:r w:rsidRPr="008D64B8">
              <w:rPr>
                <w:spacing w:val="-2"/>
                <w:sz w:val="24"/>
                <w:szCs w:val="24"/>
              </w:rPr>
              <w:t xml:space="preserve"> </w:t>
            </w:r>
            <w:r w:rsidRPr="008D64B8">
              <w:rPr>
                <w:sz w:val="24"/>
                <w:szCs w:val="24"/>
              </w:rPr>
              <w:t>группы</w:t>
            </w:r>
            <w:r w:rsidRPr="008D64B8">
              <w:rPr>
                <w:spacing w:val="-3"/>
                <w:sz w:val="24"/>
                <w:szCs w:val="24"/>
              </w:rPr>
              <w:t xml:space="preserve"> </w:t>
            </w:r>
            <w:r w:rsidRPr="008D64B8">
              <w:rPr>
                <w:spacing w:val="-2"/>
                <w:sz w:val="24"/>
                <w:szCs w:val="24"/>
              </w:rPr>
              <w:t>научных</w:t>
            </w:r>
          </w:p>
          <w:p w:rsidR="00BC1E94" w:rsidRPr="008D64B8" w:rsidRDefault="00BC1E94" w:rsidP="00270CBD">
            <w:pPr>
              <w:pStyle w:val="TableParagraph"/>
              <w:spacing w:before="41"/>
              <w:ind w:right="3"/>
              <w:rPr>
                <w:sz w:val="24"/>
                <w:szCs w:val="24"/>
              </w:rPr>
            </w:pPr>
            <w:r w:rsidRPr="008D64B8">
              <w:rPr>
                <w:spacing w:val="-2"/>
                <w:sz w:val="24"/>
                <w:szCs w:val="24"/>
              </w:rPr>
              <w:t>специальностей</w:t>
            </w:r>
          </w:p>
        </w:tc>
      </w:tr>
      <w:tr w:rsidR="00BC1E94" w:rsidRPr="008D64B8" w:rsidTr="00270CBD">
        <w:trPr>
          <w:trHeight w:val="316"/>
        </w:trPr>
        <w:tc>
          <w:tcPr>
            <w:tcW w:w="3971" w:type="dxa"/>
          </w:tcPr>
          <w:p w:rsidR="00BC1E94" w:rsidRPr="008D64B8" w:rsidRDefault="006D448D" w:rsidP="00270CBD">
            <w:pPr>
              <w:pStyle w:val="TableParagraph"/>
              <w:ind w:left="9"/>
              <w:rPr>
                <w:sz w:val="24"/>
                <w:szCs w:val="24"/>
              </w:rPr>
            </w:pPr>
            <w:r w:rsidRPr="008D64B8">
              <w:rPr>
                <w:sz w:val="24"/>
                <w:szCs w:val="24"/>
              </w:rPr>
              <w:t>Экономика</w:t>
            </w:r>
          </w:p>
        </w:tc>
        <w:tc>
          <w:tcPr>
            <w:tcW w:w="2411" w:type="dxa"/>
          </w:tcPr>
          <w:p w:rsidR="00BC1E94" w:rsidRPr="008D64B8" w:rsidRDefault="00BC1E94" w:rsidP="00270CBD">
            <w:pPr>
              <w:pStyle w:val="TableParagraph"/>
              <w:rPr>
                <w:sz w:val="24"/>
                <w:szCs w:val="24"/>
              </w:rPr>
            </w:pPr>
            <w:r w:rsidRPr="008D64B8">
              <w:rPr>
                <w:spacing w:val="-4"/>
                <w:sz w:val="24"/>
                <w:szCs w:val="24"/>
              </w:rPr>
              <w:t>5.</w:t>
            </w:r>
            <w:r w:rsidR="006D448D" w:rsidRPr="008D64B8">
              <w:rPr>
                <w:spacing w:val="-4"/>
                <w:sz w:val="24"/>
                <w:szCs w:val="24"/>
              </w:rPr>
              <w:t>2.</w:t>
            </w:r>
          </w:p>
        </w:tc>
      </w:tr>
      <w:tr w:rsidR="00BC1E94" w:rsidRPr="008D64B8" w:rsidTr="00270CBD">
        <w:trPr>
          <w:trHeight w:val="318"/>
        </w:trPr>
        <w:tc>
          <w:tcPr>
            <w:tcW w:w="3971" w:type="dxa"/>
          </w:tcPr>
          <w:p w:rsidR="00BC1E94" w:rsidRPr="008D64B8" w:rsidRDefault="006D448D" w:rsidP="00270CBD">
            <w:pPr>
              <w:pStyle w:val="TableParagraph"/>
              <w:spacing w:before="1"/>
              <w:ind w:left="9" w:right="1"/>
              <w:rPr>
                <w:sz w:val="24"/>
                <w:szCs w:val="24"/>
              </w:rPr>
            </w:pPr>
            <w:r w:rsidRPr="008D64B8">
              <w:rPr>
                <w:sz w:val="24"/>
                <w:szCs w:val="24"/>
              </w:rPr>
              <w:t>Политология</w:t>
            </w:r>
          </w:p>
        </w:tc>
        <w:tc>
          <w:tcPr>
            <w:tcW w:w="2411" w:type="dxa"/>
          </w:tcPr>
          <w:p w:rsidR="00BC1E94" w:rsidRPr="008D64B8" w:rsidRDefault="006D448D" w:rsidP="00270CB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D64B8">
              <w:rPr>
                <w:spacing w:val="-4"/>
                <w:sz w:val="24"/>
                <w:szCs w:val="24"/>
              </w:rPr>
              <w:t>5.5.</w:t>
            </w:r>
          </w:p>
        </w:tc>
      </w:tr>
      <w:tr w:rsidR="00BC1E94" w:rsidRPr="008D64B8" w:rsidTr="00270CBD">
        <w:trPr>
          <w:trHeight w:val="316"/>
        </w:trPr>
        <w:tc>
          <w:tcPr>
            <w:tcW w:w="3971" w:type="dxa"/>
          </w:tcPr>
          <w:p w:rsidR="00BC1E94" w:rsidRPr="008D64B8" w:rsidRDefault="006D448D" w:rsidP="00270CBD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8D64B8">
              <w:rPr>
                <w:spacing w:val="-2"/>
                <w:sz w:val="24"/>
                <w:szCs w:val="24"/>
              </w:rPr>
              <w:t>Исторические науки</w:t>
            </w:r>
          </w:p>
        </w:tc>
        <w:tc>
          <w:tcPr>
            <w:tcW w:w="2411" w:type="dxa"/>
          </w:tcPr>
          <w:p w:rsidR="00BC1E94" w:rsidRPr="008D64B8" w:rsidRDefault="006D448D" w:rsidP="00270CBD">
            <w:pPr>
              <w:pStyle w:val="TableParagraph"/>
              <w:rPr>
                <w:sz w:val="24"/>
                <w:szCs w:val="24"/>
              </w:rPr>
            </w:pPr>
            <w:r w:rsidRPr="008D64B8">
              <w:rPr>
                <w:spacing w:val="-4"/>
                <w:sz w:val="24"/>
                <w:szCs w:val="24"/>
              </w:rPr>
              <w:t>5.6.</w:t>
            </w:r>
          </w:p>
        </w:tc>
      </w:tr>
      <w:tr w:rsidR="006D448D" w:rsidRPr="008D64B8" w:rsidTr="00270CBD">
        <w:trPr>
          <w:trHeight w:val="316"/>
        </w:trPr>
        <w:tc>
          <w:tcPr>
            <w:tcW w:w="3971" w:type="dxa"/>
          </w:tcPr>
          <w:p w:rsidR="006D448D" w:rsidRPr="008D64B8" w:rsidRDefault="008D64B8" w:rsidP="008D64B8">
            <w:pPr>
              <w:pStyle w:val="TableParagraph"/>
              <w:ind w:left="9" w:right="3"/>
              <w:rPr>
                <w:spacing w:val="-2"/>
                <w:sz w:val="24"/>
                <w:szCs w:val="24"/>
              </w:rPr>
            </w:pPr>
            <w:r w:rsidRPr="008D64B8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411" w:type="dxa"/>
          </w:tcPr>
          <w:p w:rsidR="006D448D" w:rsidRPr="008D64B8" w:rsidRDefault="008D64B8" w:rsidP="00270CBD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8D64B8">
              <w:rPr>
                <w:sz w:val="24"/>
                <w:szCs w:val="24"/>
              </w:rPr>
              <w:t>5.1.</w:t>
            </w:r>
          </w:p>
        </w:tc>
      </w:tr>
    </w:tbl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005"/>
        </w:tabs>
        <w:spacing w:before="168" w:line="276" w:lineRule="auto"/>
        <w:ind w:right="137"/>
        <w:rPr>
          <w:sz w:val="24"/>
          <w:szCs w:val="24"/>
        </w:rPr>
      </w:pPr>
      <w:r w:rsidRPr="008D64B8">
        <w:rPr>
          <w:sz w:val="24"/>
          <w:szCs w:val="24"/>
        </w:rPr>
        <w:t>Настоящие Правила приема в федеральное государственное автономное учреждение науки Институт Китая и современной Азии Российской академии наук</w:t>
      </w:r>
      <w:bookmarkStart w:id="1" w:name="(ИКСА_РАН)__в_2023/24_учебном_году"/>
      <w:bookmarkEnd w:id="1"/>
      <w:r w:rsidRPr="008D64B8">
        <w:rPr>
          <w:sz w:val="24"/>
          <w:szCs w:val="24"/>
        </w:rPr>
        <w:t xml:space="preserve"> (ИКСА РАН)</w:t>
      </w:r>
      <w:r w:rsidRPr="008D64B8">
        <w:rPr>
          <w:b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на </w:t>
      </w:r>
      <w:proofErr w:type="gramStart"/>
      <w:r w:rsidRPr="008D64B8">
        <w:rPr>
          <w:sz w:val="24"/>
          <w:szCs w:val="24"/>
        </w:rPr>
        <w:t>обучение по</w:t>
      </w:r>
      <w:proofErr w:type="gramEnd"/>
      <w:r w:rsidRPr="008D64B8">
        <w:rPr>
          <w:sz w:val="24"/>
          <w:szCs w:val="24"/>
        </w:rPr>
        <w:t xml:space="preserve"> образовательным программам подг</w:t>
      </w:r>
      <w:r w:rsidR="00DA391E" w:rsidRPr="008D64B8">
        <w:rPr>
          <w:sz w:val="24"/>
          <w:szCs w:val="24"/>
        </w:rPr>
        <w:t>отовки научных и научно-</w:t>
      </w:r>
      <w:r w:rsidRPr="008D64B8">
        <w:rPr>
          <w:sz w:val="24"/>
          <w:szCs w:val="24"/>
        </w:rPr>
        <w:t>педагогических кадров в аспирантуре на 2025/2026 учебный год (далее – Правила) разработаны в целях обеспечения прав поступающих на основании:</w:t>
      </w:r>
    </w:p>
    <w:p w:rsidR="007D21CE" w:rsidRPr="008D64B8" w:rsidRDefault="008D64B8" w:rsidP="00526E41">
      <w:pPr>
        <w:tabs>
          <w:tab w:val="left" w:pos="1137"/>
        </w:tabs>
        <w:spacing w:before="1" w:line="321" w:lineRule="exact"/>
        <w:ind w:right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3360" w:rsidRPr="008D64B8">
        <w:rPr>
          <w:sz w:val="24"/>
          <w:szCs w:val="24"/>
        </w:rPr>
        <w:t>Федерального закона от 29 декабря 2012 года № 273-ФЗ «Об образовании</w:t>
      </w:r>
      <w:r w:rsidR="00A63360" w:rsidRPr="008D64B8">
        <w:rPr>
          <w:spacing w:val="40"/>
          <w:sz w:val="24"/>
          <w:szCs w:val="24"/>
        </w:rPr>
        <w:t xml:space="preserve"> </w:t>
      </w:r>
      <w:r w:rsidR="00A63360" w:rsidRPr="008D64B8">
        <w:rPr>
          <w:sz w:val="24"/>
          <w:szCs w:val="24"/>
        </w:rPr>
        <w:t>в</w:t>
      </w:r>
      <w:r w:rsidR="00A63360" w:rsidRPr="008D64B8">
        <w:rPr>
          <w:spacing w:val="40"/>
          <w:sz w:val="24"/>
          <w:szCs w:val="24"/>
        </w:rPr>
        <w:t xml:space="preserve"> </w:t>
      </w:r>
      <w:r w:rsidR="00A63360" w:rsidRPr="008D64B8">
        <w:rPr>
          <w:sz w:val="24"/>
          <w:szCs w:val="24"/>
        </w:rPr>
        <w:t>Российской</w:t>
      </w:r>
      <w:r w:rsidR="00A63360" w:rsidRPr="008D64B8">
        <w:rPr>
          <w:spacing w:val="40"/>
          <w:sz w:val="24"/>
          <w:szCs w:val="24"/>
        </w:rPr>
        <w:t xml:space="preserve"> </w:t>
      </w:r>
      <w:r w:rsidR="00A63360" w:rsidRPr="008D64B8">
        <w:rPr>
          <w:sz w:val="24"/>
          <w:szCs w:val="24"/>
        </w:rPr>
        <w:t>Федерации»</w:t>
      </w:r>
      <w:r w:rsidR="00A63360" w:rsidRPr="008D64B8">
        <w:rPr>
          <w:spacing w:val="40"/>
          <w:sz w:val="24"/>
          <w:szCs w:val="24"/>
        </w:rPr>
        <w:t xml:space="preserve"> </w:t>
      </w:r>
      <w:r w:rsidR="00A63360" w:rsidRPr="008D64B8">
        <w:rPr>
          <w:sz w:val="24"/>
          <w:szCs w:val="24"/>
        </w:rPr>
        <w:t>(далее</w:t>
      </w:r>
      <w:r w:rsidR="00A63360" w:rsidRPr="008D64B8">
        <w:rPr>
          <w:spacing w:val="68"/>
          <w:sz w:val="24"/>
          <w:szCs w:val="24"/>
        </w:rPr>
        <w:t xml:space="preserve"> </w:t>
      </w:r>
      <w:r w:rsidR="00A63360" w:rsidRPr="008D64B8">
        <w:rPr>
          <w:sz w:val="24"/>
          <w:szCs w:val="24"/>
        </w:rPr>
        <w:t>–</w:t>
      </w:r>
      <w:r w:rsidR="00A63360" w:rsidRPr="008D64B8">
        <w:rPr>
          <w:spacing w:val="40"/>
          <w:sz w:val="24"/>
          <w:szCs w:val="24"/>
        </w:rPr>
        <w:t xml:space="preserve"> </w:t>
      </w:r>
      <w:r w:rsidR="00A63360" w:rsidRPr="008D64B8">
        <w:rPr>
          <w:sz w:val="24"/>
          <w:szCs w:val="24"/>
        </w:rPr>
        <w:t>Федеральный</w:t>
      </w:r>
      <w:r w:rsidR="00A63360" w:rsidRPr="008D64B8">
        <w:rPr>
          <w:spacing w:val="40"/>
          <w:sz w:val="24"/>
          <w:szCs w:val="24"/>
        </w:rPr>
        <w:t xml:space="preserve"> </w:t>
      </w:r>
      <w:r w:rsidR="00A63360" w:rsidRPr="008D64B8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="00A63360" w:rsidRPr="008D64B8">
        <w:rPr>
          <w:sz w:val="24"/>
          <w:szCs w:val="24"/>
        </w:rPr>
        <w:t>№</w:t>
      </w:r>
      <w:r w:rsidR="00A63360" w:rsidRPr="008D64B8">
        <w:rPr>
          <w:spacing w:val="-5"/>
          <w:sz w:val="24"/>
          <w:szCs w:val="24"/>
        </w:rPr>
        <w:t xml:space="preserve"> </w:t>
      </w:r>
      <w:r w:rsidR="00A63360" w:rsidRPr="008D64B8">
        <w:rPr>
          <w:sz w:val="24"/>
          <w:szCs w:val="24"/>
        </w:rPr>
        <w:t>273-</w:t>
      </w:r>
      <w:r w:rsidR="00A63360" w:rsidRPr="008D64B8">
        <w:rPr>
          <w:spacing w:val="-4"/>
          <w:sz w:val="24"/>
          <w:szCs w:val="24"/>
        </w:rPr>
        <w:t>ФЗ);</w:t>
      </w:r>
    </w:p>
    <w:p w:rsidR="003D10C9" w:rsidRPr="008D64B8" w:rsidRDefault="00A63360" w:rsidP="00526E41">
      <w:pPr>
        <w:pStyle w:val="a4"/>
        <w:numPr>
          <w:ilvl w:val="1"/>
          <w:numId w:val="30"/>
        </w:numPr>
        <w:tabs>
          <w:tab w:val="left" w:pos="1137"/>
        </w:tabs>
        <w:spacing w:before="47" w:line="276" w:lineRule="auto"/>
        <w:ind w:right="135"/>
        <w:rPr>
          <w:sz w:val="24"/>
          <w:szCs w:val="24"/>
        </w:rPr>
      </w:pPr>
      <w:r w:rsidRPr="008D64B8">
        <w:rPr>
          <w:sz w:val="24"/>
          <w:szCs w:val="24"/>
        </w:rPr>
        <w:t>приказа Минобрнауки России от 18.04.2025 № 366 «Об утверждении Порядка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4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обучение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по</w:t>
      </w:r>
      <w:proofErr w:type="gramEnd"/>
      <w:r w:rsidRPr="008D64B8">
        <w:rPr>
          <w:sz w:val="24"/>
          <w:szCs w:val="24"/>
        </w:rPr>
        <w:t xml:space="preserve"> образовательным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программам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высшего образования – программам подготовки научных и научно</w:t>
      </w:r>
      <w:r w:rsidR="008D64B8">
        <w:rPr>
          <w:sz w:val="24"/>
          <w:szCs w:val="24"/>
        </w:rPr>
        <w:t xml:space="preserve"> </w:t>
      </w:r>
      <w:r w:rsidRPr="008D64B8">
        <w:rPr>
          <w:sz w:val="24"/>
          <w:szCs w:val="24"/>
        </w:rPr>
        <w:t>- педагогических кадров в аспирантуре»</w:t>
      </w:r>
      <w:r w:rsidR="003D10C9" w:rsidRPr="008D64B8">
        <w:rPr>
          <w:sz w:val="24"/>
          <w:szCs w:val="24"/>
        </w:rPr>
        <w:t>;</w:t>
      </w:r>
    </w:p>
    <w:p w:rsidR="003D10C9" w:rsidRPr="008D64B8" w:rsidRDefault="003D10C9" w:rsidP="00526E41">
      <w:pPr>
        <w:pStyle w:val="a4"/>
        <w:numPr>
          <w:ilvl w:val="1"/>
          <w:numId w:val="30"/>
        </w:numPr>
        <w:spacing w:before="47" w:line="276" w:lineRule="auto"/>
        <w:ind w:right="135"/>
        <w:rPr>
          <w:sz w:val="24"/>
          <w:szCs w:val="24"/>
        </w:rPr>
      </w:pPr>
      <w:r w:rsidRPr="008D64B8">
        <w:rPr>
          <w:sz w:val="24"/>
          <w:szCs w:val="24"/>
        </w:rPr>
        <w:t xml:space="preserve">Постановлением Правительства РФ от 27.04.2024 № 555 «О целевом </w:t>
      </w:r>
      <w:proofErr w:type="gramStart"/>
      <w:r w:rsidRPr="008D64B8">
        <w:rPr>
          <w:sz w:val="24"/>
          <w:szCs w:val="24"/>
        </w:rPr>
        <w:t>обучении по</w:t>
      </w:r>
      <w:proofErr w:type="gramEnd"/>
      <w:r w:rsidRPr="008D64B8">
        <w:rPr>
          <w:sz w:val="24"/>
          <w:szCs w:val="24"/>
        </w:rPr>
        <w:t xml:space="preserve"> образовательным программам среднего профессионального и высшего образования»;</w:t>
      </w:r>
    </w:p>
    <w:p w:rsidR="007D21CE" w:rsidRPr="008D64B8" w:rsidRDefault="003D10C9" w:rsidP="00526E41">
      <w:pPr>
        <w:pStyle w:val="a4"/>
        <w:numPr>
          <w:ilvl w:val="1"/>
          <w:numId w:val="30"/>
        </w:numPr>
        <w:tabs>
          <w:tab w:val="left" w:pos="1137"/>
        </w:tabs>
        <w:spacing w:before="47" w:line="276" w:lineRule="auto"/>
        <w:ind w:right="135"/>
        <w:rPr>
          <w:sz w:val="24"/>
          <w:szCs w:val="24"/>
        </w:rPr>
      </w:pPr>
      <w:r w:rsidRPr="008D64B8">
        <w:rPr>
          <w:sz w:val="24"/>
          <w:szCs w:val="24"/>
        </w:rPr>
        <w:t>Устава</w:t>
      </w:r>
      <w:r w:rsidRPr="008D64B8">
        <w:rPr>
          <w:spacing w:val="4"/>
          <w:sz w:val="24"/>
          <w:szCs w:val="24"/>
        </w:rPr>
        <w:t xml:space="preserve"> </w:t>
      </w:r>
      <w:r w:rsidRPr="008D64B8">
        <w:rPr>
          <w:sz w:val="24"/>
          <w:szCs w:val="24"/>
        </w:rPr>
        <w:t>ИКСА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РАН</w:t>
      </w:r>
      <w:r w:rsidR="00A63360" w:rsidRPr="008D64B8">
        <w:rPr>
          <w:sz w:val="24"/>
          <w:szCs w:val="24"/>
        </w:rPr>
        <w:t>.</w:t>
      </w:r>
    </w:p>
    <w:p w:rsidR="007D21CE" w:rsidRPr="008D64B8" w:rsidRDefault="00A63360" w:rsidP="00526E41">
      <w:pPr>
        <w:pStyle w:val="a3"/>
        <w:spacing w:line="276" w:lineRule="auto"/>
        <w:ind w:right="140"/>
        <w:rPr>
          <w:sz w:val="24"/>
          <w:szCs w:val="24"/>
        </w:rPr>
      </w:pPr>
      <w:r w:rsidRPr="008D64B8">
        <w:rPr>
          <w:sz w:val="24"/>
          <w:szCs w:val="24"/>
        </w:rPr>
        <w:t xml:space="preserve">Прием на </w:t>
      </w:r>
      <w:proofErr w:type="gramStart"/>
      <w:r w:rsidRPr="008D64B8">
        <w:rPr>
          <w:sz w:val="24"/>
          <w:szCs w:val="24"/>
        </w:rPr>
        <w:t>обучение по</w:t>
      </w:r>
      <w:proofErr w:type="gramEnd"/>
      <w:r w:rsidRPr="008D64B8">
        <w:rPr>
          <w:sz w:val="24"/>
          <w:szCs w:val="24"/>
        </w:rPr>
        <w:t xml:space="preserve"> образовательным программам высшего</w:t>
      </w:r>
      <w:r w:rsidRPr="008D64B8">
        <w:rPr>
          <w:spacing w:val="80"/>
          <w:w w:val="150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образования</w:t>
      </w:r>
      <w:r w:rsidRPr="008D64B8">
        <w:rPr>
          <w:spacing w:val="-13"/>
          <w:sz w:val="24"/>
          <w:szCs w:val="24"/>
        </w:rPr>
        <w:t xml:space="preserve"> </w:t>
      </w:r>
      <w:r w:rsidRPr="008D64B8">
        <w:rPr>
          <w:sz w:val="24"/>
          <w:szCs w:val="24"/>
        </w:rPr>
        <w:t>–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программам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подготовки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научных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и научно-педагогических кадров в аспирантуре (далее – программы аспирантуры) в части, не урегулированной законодательством об образовании, другими федеральными законами, настоящими Правилами, регламентируется иными локальными актами ИКСА РАН и решениями Приемной комиссии в соответствии с законодательством Российской Федерации.</w:t>
      </w:r>
    </w:p>
    <w:p w:rsidR="007D21CE" w:rsidRPr="008D64B8" w:rsidRDefault="00A63360" w:rsidP="00526E41">
      <w:pPr>
        <w:pStyle w:val="a3"/>
        <w:spacing w:before="1" w:line="276" w:lineRule="auto"/>
        <w:ind w:right="138"/>
        <w:rPr>
          <w:sz w:val="24"/>
          <w:szCs w:val="24"/>
        </w:rPr>
      </w:pPr>
      <w:r w:rsidRPr="008D64B8">
        <w:rPr>
          <w:sz w:val="24"/>
          <w:szCs w:val="24"/>
        </w:rPr>
        <w:t>Настоящие Правила регламентируют прием граждан Российской Федерации, иностранных граждан и лиц без гражданства (далее –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поступающие) в ИКСА РАН на </w:t>
      </w:r>
      <w:proofErr w:type="gramStart"/>
      <w:r w:rsidRPr="008D64B8">
        <w:rPr>
          <w:sz w:val="24"/>
          <w:szCs w:val="24"/>
        </w:rPr>
        <w:t>обучение по программам</w:t>
      </w:r>
      <w:proofErr w:type="gramEnd"/>
      <w:r w:rsidRPr="008D64B8">
        <w:rPr>
          <w:sz w:val="24"/>
          <w:szCs w:val="24"/>
        </w:rPr>
        <w:t xml:space="preserve"> аспирантуры, в том числе особенности проведения вступительных испытаний для инвалидов.</w:t>
      </w:r>
    </w:p>
    <w:p w:rsidR="007D21CE" w:rsidRPr="008D64B8" w:rsidRDefault="00A63360" w:rsidP="00526E41">
      <w:pPr>
        <w:pStyle w:val="a3"/>
        <w:spacing w:before="74" w:line="276" w:lineRule="auto"/>
        <w:ind w:right="140"/>
        <w:rPr>
          <w:sz w:val="24"/>
          <w:szCs w:val="24"/>
        </w:rPr>
      </w:pPr>
      <w:r w:rsidRPr="008D64B8">
        <w:rPr>
          <w:sz w:val="24"/>
          <w:szCs w:val="24"/>
        </w:rPr>
        <w:t>Организационное обеспечени</w:t>
      </w:r>
      <w:r w:rsidR="003D10C9" w:rsidRPr="008D64B8">
        <w:rPr>
          <w:sz w:val="24"/>
          <w:szCs w:val="24"/>
        </w:rPr>
        <w:t>е проведения приема на обучение.</w:t>
      </w:r>
    </w:p>
    <w:p w:rsidR="007D21CE" w:rsidRPr="008D64B8" w:rsidRDefault="00A63360" w:rsidP="00526E41">
      <w:pPr>
        <w:pStyle w:val="a3"/>
        <w:spacing w:before="2" w:line="278" w:lineRule="auto"/>
        <w:ind w:right="145"/>
        <w:rPr>
          <w:sz w:val="24"/>
          <w:szCs w:val="24"/>
        </w:rPr>
      </w:pPr>
      <w:r w:rsidRPr="008D64B8">
        <w:rPr>
          <w:sz w:val="24"/>
          <w:szCs w:val="24"/>
        </w:rPr>
        <w:t xml:space="preserve">Для проведения вступительных испытаний ИКСА РАН создает экзаменационные и </w:t>
      </w:r>
      <w:r w:rsidRPr="008D64B8">
        <w:rPr>
          <w:sz w:val="24"/>
          <w:szCs w:val="24"/>
        </w:rPr>
        <w:lastRenderedPageBreak/>
        <w:t>апелляционные комиссии.</w:t>
      </w:r>
    </w:p>
    <w:p w:rsidR="003D10C9" w:rsidRPr="008D64B8" w:rsidRDefault="00A63360" w:rsidP="00526E41">
      <w:pPr>
        <w:pStyle w:val="a3"/>
        <w:spacing w:line="276" w:lineRule="auto"/>
        <w:ind w:right="146"/>
        <w:rPr>
          <w:sz w:val="24"/>
          <w:szCs w:val="24"/>
        </w:rPr>
      </w:pPr>
      <w:r w:rsidRPr="008D64B8">
        <w:rPr>
          <w:sz w:val="24"/>
          <w:szCs w:val="24"/>
        </w:rPr>
        <w:t>Полномочия и порядок деятельности приемной</w:t>
      </w:r>
      <w:r w:rsidR="003D10C9" w:rsidRPr="008D64B8">
        <w:rPr>
          <w:sz w:val="24"/>
          <w:szCs w:val="24"/>
        </w:rPr>
        <w:t>,</w:t>
      </w:r>
      <w:r w:rsidRPr="008D64B8">
        <w:rPr>
          <w:sz w:val="24"/>
          <w:szCs w:val="24"/>
        </w:rPr>
        <w:t xml:space="preserve"> </w:t>
      </w:r>
      <w:r w:rsidR="003D10C9" w:rsidRPr="008D64B8">
        <w:rPr>
          <w:sz w:val="24"/>
          <w:szCs w:val="24"/>
        </w:rPr>
        <w:t>экзаменационных и апелляционных комиссий определяются положением</w:t>
      </w:r>
      <w:r w:rsidRPr="008D64B8">
        <w:rPr>
          <w:sz w:val="24"/>
          <w:szCs w:val="24"/>
        </w:rPr>
        <w:t xml:space="preserve">, утверждаемым </w:t>
      </w:r>
      <w:r w:rsidR="003D10C9" w:rsidRPr="008D64B8">
        <w:rPr>
          <w:sz w:val="24"/>
          <w:szCs w:val="24"/>
        </w:rPr>
        <w:t>ди</w:t>
      </w:r>
      <w:r w:rsidRPr="008D64B8">
        <w:rPr>
          <w:sz w:val="24"/>
          <w:szCs w:val="24"/>
        </w:rPr>
        <w:t xml:space="preserve">ректором ИКСА РАН. </w:t>
      </w:r>
    </w:p>
    <w:p w:rsidR="007D21CE" w:rsidRDefault="00A63360" w:rsidP="00526E41">
      <w:pPr>
        <w:pStyle w:val="a3"/>
        <w:spacing w:line="276" w:lineRule="auto"/>
        <w:ind w:right="14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ИКСА РАН объявляет прием граждан Российской Федерации, иностранных граждан и лиц без гражданства на обучение по программам аспирантуры при наличии лицензии на осуществление образовательной деятельности по соответствующим программам аспирантуры, за исключением случаев, предусмотренных пунктом 40 части 1 статьи 12 Федерального закона от 4 мая 2011 г. № 99-ФЗ «О лицензировании отдельных видов деятельности».</w:t>
      </w:r>
      <w:proofErr w:type="gramEnd"/>
    </w:p>
    <w:p w:rsidR="00C310D2" w:rsidRPr="008D64B8" w:rsidRDefault="00C310D2" w:rsidP="00526E41">
      <w:pPr>
        <w:pStyle w:val="a3"/>
        <w:spacing w:line="276" w:lineRule="auto"/>
        <w:ind w:right="146"/>
        <w:rPr>
          <w:sz w:val="24"/>
          <w:szCs w:val="24"/>
        </w:rPr>
      </w:pPr>
      <w:r w:rsidRPr="00C310D2">
        <w:rPr>
          <w:sz w:val="24"/>
          <w:szCs w:val="24"/>
        </w:rPr>
        <w:t>ИКСА РАН не относится к федеральным государственным организациям, осуществляющим образовательную деятельность и находящимся в ведении федеральных государственных органов, указанных в части 1 статьи 81 Федерального закона N 273-ФЗ, порядок и условия приема на обучение в которые, устанавливаются указанными федеральными государственными органами.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990"/>
        </w:tabs>
        <w:ind w:left="990" w:hanging="280"/>
        <w:rPr>
          <w:sz w:val="24"/>
          <w:szCs w:val="24"/>
        </w:rPr>
      </w:pPr>
      <w:r w:rsidRPr="008D64B8">
        <w:rPr>
          <w:sz w:val="24"/>
          <w:szCs w:val="24"/>
        </w:rPr>
        <w:t>Прием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обучение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осуществляется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первый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курс.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27"/>
        </w:tabs>
        <w:spacing w:before="42"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К освоению программ аспирантуры допускаются лица, имеющие образование не ниже высшего (</w:t>
      </w:r>
      <w:proofErr w:type="spellStart"/>
      <w:r w:rsidRPr="008D64B8">
        <w:rPr>
          <w:sz w:val="24"/>
          <w:szCs w:val="24"/>
        </w:rPr>
        <w:t>специалитет</w:t>
      </w:r>
      <w:proofErr w:type="spellEnd"/>
      <w:r w:rsidRPr="008D64B8">
        <w:rPr>
          <w:sz w:val="24"/>
          <w:szCs w:val="24"/>
        </w:rPr>
        <w:t xml:space="preserve"> или магистратура). Наличие указанного образования подтверждается документами об образовании и о квалификации, выдаваемыми лицам, успешно прошедшим государственную итоговую аттестацию либо итоговую аттестацию (далее – документы об </w:t>
      </w:r>
      <w:r w:rsidRPr="008D64B8">
        <w:rPr>
          <w:spacing w:val="-2"/>
          <w:sz w:val="24"/>
          <w:szCs w:val="24"/>
        </w:rPr>
        <w:t>образовании):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1" w:line="276" w:lineRule="auto"/>
        <w:ind w:left="143" w:right="140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документом об образовании образца, устанавливаемого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высшего образования, или федеральным органом исполнительной власти, осуществляющим</w:t>
      </w:r>
      <w:r w:rsidRPr="008D64B8">
        <w:rPr>
          <w:spacing w:val="59"/>
          <w:sz w:val="24"/>
          <w:szCs w:val="24"/>
        </w:rPr>
        <w:t xml:space="preserve">  </w:t>
      </w:r>
      <w:r w:rsidRPr="008D64B8">
        <w:rPr>
          <w:sz w:val="24"/>
          <w:szCs w:val="24"/>
        </w:rPr>
        <w:t>функции</w:t>
      </w:r>
      <w:r w:rsidRPr="008D64B8">
        <w:rPr>
          <w:spacing w:val="60"/>
          <w:sz w:val="24"/>
          <w:szCs w:val="24"/>
        </w:rPr>
        <w:t xml:space="preserve">  </w:t>
      </w:r>
      <w:r w:rsidRPr="008D64B8">
        <w:rPr>
          <w:sz w:val="24"/>
          <w:szCs w:val="24"/>
        </w:rPr>
        <w:t>по</w:t>
      </w:r>
      <w:r w:rsidRPr="008D64B8">
        <w:rPr>
          <w:spacing w:val="60"/>
          <w:sz w:val="24"/>
          <w:szCs w:val="24"/>
        </w:rPr>
        <w:t xml:space="preserve">  </w:t>
      </w:r>
      <w:r w:rsidRPr="008D64B8">
        <w:rPr>
          <w:sz w:val="24"/>
          <w:szCs w:val="24"/>
        </w:rPr>
        <w:t>выработке</w:t>
      </w:r>
      <w:r w:rsidRPr="008D64B8">
        <w:rPr>
          <w:spacing w:val="60"/>
          <w:sz w:val="24"/>
          <w:szCs w:val="24"/>
        </w:rPr>
        <w:t xml:space="preserve">  </w:t>
      </w:r>
      <w:r w:rsidRPr="008D64B8">
        <w:rPr>
          <w:sz w:val="24"/>
          <w:szCs w:val="24"/>
        </w:rPr>
        <w:t>государственной</w:t>
      </w:r>
      <w:r w:rsidRPr="008D64B8">
        <w:rPr>
          <w:spacing w:val="60"/>
          <w:sz w:val="24"/>
          <w:szCs w:val="24"/>
        </w:rPr>
        <w:t xml:space="preserve">  </w:t>
      </w:r>
      <w:r w:rsidRPr="008D64B8">
        <w:rPr>
          <w:sz w:val="24"/>
          <w:szCs w:val="24"/>
        </w:rPr>
        <w:t>политики</w:t>
      </w:r>
      <w:r w:rsidRPr="008D64B8">
        <w:rPr>
          <w:spacing w:val="58"/>
          <w:sz w:val="24"/>
          <w:szCs w:val="24"/>
        </w:rPr>
        <w:t xml:space="preserve">  </w:t>
      </w:r>
      <w:r w:rsidRPr="008D64B8">
        <w:rPr>
          <w:sz w:val="24"/>
          <w:szCs w:val="24"/>
        </w:rPr>
        <w:t>и</w:t>
      </w:r>
      <w:proofErr w:type="gramEnd"/>
    </w:p>
    <w:p w:rsidR="007D21CE" w:rsidRPr="008D64B8" w:rsidRDefault="00A63360" w:rsidP="00526E41">
      <w:pPr>
        <w:pStyle w:val="a3"/>
        <w:spacing w:before="74" w:line="276" w:lineRule="auto"/>
        <w:ind w:left="0" w:right="140" w:firstLine="0"/>
        <w:rPr>
          <w:sz w:val="24"/>
          <w:szCs w:val="24"/>
        </w:rPr>
      </w:pPr>
      <w:r w:rsidRPr="008D64B8">
        <w:rPr>
          <w:sz w:val="24"/>
          <w:szCs w:val="24"/>
        </w:rPr>
        <w:t>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3" w:line="276" w:lineRule="auto"/>
        <w:ind w:left="143"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>документом государственного образца об уровне образования и о квалификации, полученным до 1 января 2014 г.;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39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документом об образовании образца, устанавливаемого федеральным государственным бюджетным образовательным учреждением высшего образования</w:t>
      </w:r>
      <w:r w:rsidRPr="008D64B8">
        <w:rPr>
          <w:spacing w:val="80"/>
          <w:sz w:val="24"/>
          <w:szCs w:val="24"/>
        </w:rPr>
        <w:t xml:space="preserve">   </w:t>
      </w:r>
      <w:r w:rsidRPr="008D64B8">
        <w:rPr>
          <w:sz w:val="24"/>
          <w:szCs w:val="24"/>
        </w:rPr>
        <w:t>«Московский</w:t>
      </w:r>
      <w:r w:rsidR="00BC1E94" w:rsidRPr="008D64B8">
        <w:rPr>
          <w:spacing w:val="80"/>
          <w:sz w:val="24"/>
          <w:szCs w:val="24"/>
        </w:rPr>
        <w:t xml:space="preserve">  </w:t>
      </w:r>
      <w:r w:rsidRPr="008D64B8">
        <w:rPr>
          <w:sz w:val="24"/>
          <w:szCs w:val="24"/>
        </w:rPr>
        <w:t>государственный</w:t>
      </w:r>
      <w:r w:rsidRPr="008D64B8">
        <w:rPr>
          <w:spacing w:val="80"/>
          <w:sz w:val="24"/>
          <w:szCs w:val="24"/>
        </w:rPr>
        <w:t xml:space="preserve">   </w:t>
      </w:r>
      <w:r w:rsidRPr="008D64B8">
        <w:rPr>
          <w:sz w:val="24"/>
          <w:szCs w:val="24"/>
        </w:rPr>
        <w:t>университет</w:t>
      </w:r>
      <w:r w:rsidRPr="008D64B8">
        <w:rPr>
          <w:spacing w:val="80"/>
          <w:sz w:val="24"/>
          <w:szCs w:val="24"/>
        </w:rPr>
        <w:t xml:space="preserve">   </w:t>
      </w:r>
      <w:r w:rsidRPr="008D64B8">
        <w:rPr>
          <w:sz w:val="24"/>
          <w:szCs w:val="24"/>
        </w:rPr>
        <w:t>имени М.В.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Ломоносова», федеральным государственным бюджетным образовательным учреждением высшего образования «Санкт-Петербургский государственный университет», документом об образовании и о квалификации образца, установленного по решению коллегиального органа управления организации, если указанный документ выдан лицу, успешно прошедшему государственную итоговую аттестацию;</w:t>
      </w:r>
      <w:proofErr w:type="gramEnd"/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37" w:firstLine="566"/>
        <w:rPr>
          <w:sz w:val="24"/>
          <w:szCs w:val="24"/>
        </w:rPr>
      </w:pPr>
      <w:r w:rsidRPr="008D64B8">
        <w:rPr>
          <w:sz w:val="24"/>
          <w:szCs w:val="24"/>
        </w:rPr>
        <w:t>документом об образовании, выданным частной организацией, осуществляющей образовательную деятельность на территории инновационного центра «</w:t>
      </w:r>
      <w:proofErr w:type="spellStart"/>
      <w:r w:rsidRPr="008D64B8">
        <w:rPr>
          <w:sz w:val="24"/>
          <w:szCs w:val="24"/>
        </w:rPr>
        <w:t>Сколково</w:t>
      </w:r>
      <w:proofErr w:type="spellEnd"/>
      <w:r w:rsidRPr="008D64B8">
        <w:rPr>
          <w:sz w:val="24"/>
          <w:szCs w:val="24"/>
        </w:rPr>
        <w:t>», или организацией, осуществляющей образовательную деятельность на территории инновационного научн</w:t>
      </w:r>
      <w:proofErr w:type="gramStart"/>
      <w:r w:rsidRPr="008D64B8">
        <w:rPr>
          <w:sz w:val="24"/>
          <w:szCs w:val="24"/>
        </w:rPr>
        <w:t>о-</w:t>
      </w:r>
      <w:proofErr w:type="gramEnd"/>
      <w:r w:rsidRPr="008D64B8">
        <w:rPr>
          <w:sz w:val="24"/>
          <w:szCs w:val="24"/>
        </w:rPr>
        <w:t xml:space="preserve"> технологического центра;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6"/>
        </w:tabs>
        <w:spacing w:line="321" w:lineRule="exact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свидетельством</w:t>
      </w:r>
      <w:r w:rsidRPr="008D64B8">
        <w:rPr>
          <w:spacing w:val="-11"/>
          <w:sz w:val="24"/>
          <w:szCs w:val="24"/>
        </w:rPr>
        <w:t xml:space="preserve"> </w:t>
      </w:r>
      <w:r w:rsidRPr="008D64B8">
        <w:rPr>
          <w:sz w:val="24"/>
          <w:szCs w:val="24"/>
        </w:rPr>
        <w:t>об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окончании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аспирантуры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(адъюнктуры);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48" w:line="276" w:lineRule="auto"/>
        <w:ind w:left="143" w:right="145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документом (документами) об образовании, полученным (полученными) в иностранном государстве, если указанное в нем образование признается в Российской Федерации на уровне соответствующего образования (далее – документ иностранного </w:t>
      </w:r>
      <w:r w:rsidRPr="008D64B8">
        <w:rPr>
          <w:sz w:val="24"/>
          <w:szCs w:val="24"/>
        </w:rPr>
        <w:lastRenderedPageBreak/>
        <w:t>государства об образовании).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990"/>
        </w:tabs>
        <w:ind w:left="990" w:hanging="280"/>
        <w:rPr>
          <w:sz w:val="24"/>
          <w:szCs w:val="24"/>
        </w:rPr>
      </w:pPr>
      <w:r w:rsidRPr="008D64B8">
        <w:rPr>
          <w:sz w:val="24"/>
          <w:szCs w:val="24"/>
        </w:rPr>
        <w:t>Прием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обучение</w:t>
      </w:r>
      <w:r w:rsidRPr="008D64B8">
        <w:rPr>
          <w:spacing w:val="-2"/>
          <w:sz w:val="24"/>
          <w:szCs w:val="24"/>
        </w:rPr>
        <w:t xml:space="preserve"> проводится:</w:t>
      </w:r>
    </w:p>
    <w:p w:rsidR="007D21CE" w:rsidRPr="008D64B8" w:rsidRDefault="00A63360" w:rsidP="00526E41">
      <w:pPr>
        <w:pStyle w:val="a4"/>
        <w:numPr>
          <w:ilvl w:val="0"/>
          <w:numId w:val="27"/>
        </w:numPr>
        <w:tabs>
          <w:tab w:val="left" w:pos="1054"/>
        </w:tabs>
        <w:spacing w:before="50"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на места в рамках контрольных цифр приема граждан на обучение за счет бюджетных ассигнований федерального бюджета, бюджетов субъектов Российской Федерации,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местных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бюджетов (далее соответственно контрольные цифры приема, бюджетные ассигнования):</w:t>
      </w:r>
    </w:p>
    <w:p w:rsidR="007D21CE" w:rsidRPr="008D64B8" w:rsidRDefault="00A63360" w:rsidP="00526E41">
      <w:pPr>
        <w:pStyle w:val="a4"/>
        <w:numPr>
          <w:ilvl w:val="1"/>
          <w:numId w:val="27"/>
        </w:numPr>
        <w:tabs>
          <w:tab w:val="left" w:pos="1135"/>
        </w:tabs>
        <w:spacing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на места в пределах квоты приема на целевое обучение (далее –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целевая квота);</w:t>
      </w:r>
    </w:p>
    <w:p w:rsidR="007D21CE" w:rsidRPr="008D64B8" w:rsidRDefault="00A63360" w:rsidP="00526E41">
      <w:pPr>
        <w:pStyle w:val="a4"/>
        <w:numPr>
          <w:ilvl w:val="1"/>
          <w:numId w:val="27"/>
        </w:numPr>
        <w:tabs>
          <w:tab w:val="left" w:pos="1135"/>
        </w:tabs>
        <w:spacing w:line="278" w:lineRule="auto"/>
        <w:ind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>на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места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рамках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контрольных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цифр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приема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за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вычетом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целевой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квоты (далее – основные бюджетные места);</w:t>
      </w:r>
    </w:p>
    <w:p w:rsidR="007D21CE" w:rsidRPr="008D64B8" w:rsidRDefault="00A63360" w:rsidP="00526E41">
      <w:pPr>
        <w:pStyle w:val="a4"/>
        <w:numPr>
          <w:ilvl w:val="0"/>
          <w:numId w:val="27"/>
        </w:numPr>
        <w:tabs>
          <w:tab w:val="left" w:pos="1028"/>
        </w:tabs>
        <w:spacing w:line="276" w:lineRule="auto"/>
        <w:ind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на места для </w:t>
      </w:r>
      <w:proofErr w:type="gramStart"/>
      <w:r w:rsidRPr="008D64B8">
        <w:rPr>
          <w:sz w:val="24"/>
          <w:szCs w:val="24"/>
        </w:rPr>
        <w:t>обучения по договорам</w:t>
      </w:r>
      <w:proofErr w:type="gramEnd"/>
      <w:r w:rsidRPr="008D64B8">
        <w:rPr>
          <w:sz w:val="24"/>
          <w:szCs w:val="24"/>
        </w:rPr>
        <w:t xml:space="preserve"> об образовании, заключаемым при приеме на обучение за счет средств физических и (или) юридических лиц, и за счет собственных средств организации (далее соответственно – платные места, договоры об образовании).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047"/>
        </w:tabs>
        <w:spacing w:before="74"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В случае если после выделения целевой квоты основные бюджетные места отсутствуют, ИКСА РАН объявляет прием на обучение на основные бюджетные места с указанием количества мест, равного нулю.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025"/>
        </w:tabs>
        <w:spacing w:before="1" w:line="278" w:lineRule="auto"/>
        <w:ind w:right="149" w:firstLine="566"/>
        <w:rPr>
          <w:sz w:val="24"/>
          <w:szCs w:val="24"/>
        </w:rPr>
      </w:pPr>
      <w:r w:rsidRPr="008D64B8">
        <w:rPr>
          <w:sz w:val="24"/>
          <w:szCs w:val="24"/>
        </w:rPr>
        <w:t>В рамках подготовки к проведению и проведения приема на обучение ИКСА РАН: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размещает информацию о приеме на обучение на своем официальном сайте в информационно-телекоммуникационной сети «Интернет» (далее – официальный сайт);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41" w:firstLine="566"/>
        <w:rPr>
          <w:sz w:val="24"/>
          <w:szCs w:val="24"/>
        </w:rPr>
      </w:pPr>
      <w:r w:rsidRPr="008D64B8">
        <w:rPr>
          <w:sz w:val="24"/>
          <w:szCs w:val="24"/>
        </w:rPr>
        <w:t>проводит прием от поступающих заявлений о приеме на обучение и документов, необходимых для поступления и прилагаемых к заявлению о приеме на обучение (далее соответственно – прием заявлений и документов, заявление о приеме, документы, необходимые для поступления);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6"/>
        </w:tabs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проводит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вступительные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испытания;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6"/>
        </w:tabs>
        <w:spacing w:before="43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проводит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зачисление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обучение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(далее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–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зачисление).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016"/>
        </w:tabs>
        <w:spacing w:before="48" w:line="278" w:lineRule="auto"/>
        <w:ind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>Прием на обучение проводится на конкурсной основе на очную форму обучения. Для проведения приема на обучение ИКСА РАН устанавливает: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6"/>
        </w:tabs>
        <w:spacing w:line="317" w:lineRule="exact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перечень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вступительных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испытаний;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47" w:line="276" w:lineRule="auto"/>
        <w:ind w:left="143"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по каждому вступительному испытанию – максимальное количество баллов и минимальное количество баллов, подтверждающее успешное прохождение вступительного испытания (далее – минимальное количество </w:t>
      </w:r>
      <w:r w:rsidRPr="008D64B8">
        <w:rPr>
          <w:spacing w:val="-2"/>
          <w:sz w:val="24"/>
          <w:szCs w:val="24"/>
        </w:rPr>
        <w:t>баллов);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8" w:lineRule="auto"/>
        <w:ind w:left="143"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перечень индивидуальных достижений поступающих (далее – индивидуальные достижения) и порядок их учета.</w:t>
      </w:r>
    </w:p>
    <w:p w:rsidR="007D21CE" w:rsidRPr="008D64B8" w:rsidRDefault="00A63360" w:rsidP="00526E41">
      <w:pPr>
        <w:pStyle w:val="a3"/>
        <w:spacing w:line="276" w:lineRule="auto"/>
        <w:ind w:right="144"/>
        <w:rPr>
          <w:sz w:val="24"/>
          <w:szCs w:val="24"/>
        </w:rPr>
      </w:pPr>
      <w:r w:rsidRPr="008D64B8">
        <w:rPr>
          <w:sz w:val="24"/>
          <w:szCs w:val="24"/>
        </w:rPr>
        <w:t>Сумма конкурсных баллов исчисляется как сумма баллов за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вступительные испытания и за индивидуальные достижения.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043"/>
        </w:tabs>
        <w:spacing w:line="276" w:lineRule="auto"/>
        <w:ind w:right="139" w:firstLine="566"/>
        <w:rPr>
          <w:sz w:val="24"/>
          <w:szCs w:val="24"/>
        </w:rPr>
      </w:pPr>
      <w:r w:rsidRPr="008D64B8">
        <w:rPr>
          <w:sz w:val="24"/>
          <w:szCs w:val="24"/>
        </w:rPr>
        <w:t>ИКСА РАН проводит отдельный конкурс по каждой совокупности условий поступления на обучение (далее соответственно – конкурсная группа, условия поступления):</w:t>
      </w:r>
    </w:p>
    <w:p w:rsidR="007D21CE" w:rsidRPr="008D64B8" w:rsidRDefault="00C310D2" w:rsidP="00526E41">
      <w:pPr>
        <w:pStyle w:val="a4"/>
        <w:numPr>
          <w:ilvl w:val="0"/>
          <w:numId w:val="26"/>
        </w:numPr>
        <w:tabs>
          <w:tab w:val="left" w:pos="993"/>
        </w:tabs>
        <w:spacing w:line="278" w:lineRule="auto"/>
        <w:ind w:right="147" w:firstLine="566"/>
        <w:rPr>
          <w:sz w:val="24"/>
          <w:szCs w:val="24"/>
        </w:rPr>
      </w:pPr>
      <w:r>
        <w:rPr>
          <w:sz w:val="24"/>
          <w:szCs w:val="24"/>
        </w:rPr>
        <w:t>По организации</w:t>
      </w:r>
      <w:r w:rsidR="00A63360" w:rsidRPr="008D64B8">
        <w:rPr>
          <w:sz w:val="24"/>
          <w:szCs w:val="24"/>
        </w:rPr>
        <w:t xml:space="preserve"> ИКСА РАН </w:t>
      </w:r>
      <w:r>
        <w:rPr>
          <w:sz w:val="24"/>
          <w:szCs w:val="24"/>
        </w:rPr>
        <w:t>в целом</w:t>
      </w:r>
      <w:r w:rsidR="00A63360" w:rsidRPr="008D64B8">
        <w:rPr>
          <w:sz w:val="24"/>
          <w:szCs w:val="24"/>
        </w:rPr>
        <w:t>;</w:t>
      </w:r>
    </w:p>
    <w:p w:rsidR="007D21CE" w:rsidRPr="001A359B" w:rsidRDefault="00C310D2" w:rsidP="00526E41">
      <w:pPr>
        <w:pStyle w:val="a4"/>
        <w:numPr>
          <w:ilvl w:val="0"/>
          <w:numId w:val="26"/>
        </w:numPr>
        <w:tabs>
          <w:tab w:val="left" w:pos="993"/>
          <w:tab w:val="left" w:pos="1565"/>
          <w:tab w:val="left" w:pos="3762"/>
          <w:tab w:val="left" w:pos="5338"/>
          <w:tab w:val="left" w:pos="6780"/>
          <w:tab w:val="left" w:pos="8609"/>
          <w:tab w:val="left" w:pos="9642"/>
        </w:tabs>
        <w:spacing w:line="276" w:lineRule="auto"/>
        <w:ind w:right="138" w:firstLine="566"/>
        <w:rPr>
          <w:sz w:val="24"/>
          <w:szCs w:val="24"/>
        </w:rPr>
      </w:pPr>
      <w:r w:rsidRPr="001A359B">
        <w:rPr>
          <w:spacing w:val="-6"/>
          <w:sz w:val="24"/>
          <w:szCs w:val="24"/>
        </w:rPr>
        <w:t>П</w:t>
      </w:r>
      <w:r w:rsidR="00A63360" w:rsidRPr="001A359B">
        <w:rPr>
          <w:spacing w:val="-6"/>
          <w:sz w:val="24"/>
          <w:szCs w:val="24"/>
        </w:rPr>
        <w:t>о</w:t>
      </w:r>
      <w:r w:rsidRPr="001A359B">
        <w:rPr>
          <w:sz w:val="24"/>
          <w:szCs w:val="24"/>
        </w:rPr>
        <w:t xml:space="preserve"> </w:t>
      </w:r>
      <w:r w:rsidR="00A63360" w:rsidRPr="001A359B">
        <w:rPr>
          <w:spacing w:val="-2"/>
          <w:sz w:val="24"/>
          <w:szCs w:val="24"/>
        </w:rPr>
        <w:t>направленности</w:t>
      </w:r>
      <w:r w:rsidRPr="001A359B">
        <w:rPr>
          <w:sz w:val="24"/>
          <w:szCs w:val="24"/>
        </w:rPr>
        <w:t xml:space="preserve"> </w:t>
      </w:r>
      <w:r w:rsidR="00A63360" w:rsidRPr="001A359B">
        <w:rPr>
          <w:spacing w:val="-2"/>
          <w:sz w:val="24"/>
          <w:szCs w:val="24"/>
        </w:rPr>
        <w:t>(профилю)</w:t>
      </w:r>
      <w:r w:rsidRPr="001A359B">
        <w:rPr>
          <w:sz w:val="24"/>
          <w:szCs w:val="24"/>
        </w:rPr>
        <w:t xml:space="preserve"> </w:t>
      </w:r>
      <w:r w:rsidR="00A63360" w:rsidRPr="001A359B">
        <w:rPr>
          <w:spacing w:val="-2"/>
          <w:sz w:val="24"/>
          <w:szCs w:val="24"/>
        </w:rPr>
        <w:t>программ</w:t>
      </w:r>
      <w:r w:rsidRPr="001A359B">
        <w:rPr>
          <w:sz w:val="24"/>
          <w:szCs w:val="24"/>
        </w:rPr>
        <w:t xml:space="preserve"> </w:t>
      </w:r>
      <w:r w:rsidR="00A63360" w:rsidRPr="001A359B">
        <w:rPr>
          <w:spacing w:val="-2"/>
          <w:sz w:val="24"/>
          <w:szCs w:val="24"/>
        </w:rPr>
        <w:t>аспирантуры</w:t>
      </w:r>
      <w:r w:rsidRPr="001A359B">
        <w:rPr>
          <w:sz w:val="24"/>
          <w:szCs w:val="24"/>
        </w:rPr>
        <w:t xml:space="preserve"> </w:t>
      </w:r>
      <w:r w:rsidR="00A63360" w:rsidRPr="001A359B">
        <w:rPr>
          <w:spacing w:val="-2"/>
          <w:sz w:val="24"/>
          <w:szCs w:val="24"/>
        </w:rPr>
        <w:t>(далее</w:t>
      </w:r>
      <w:r w:rsidRPr="001A359B">
        <w:rPr>
          <w:sz w:val="24"/>
          <w:szCs w:val="24"/>
        </w:rPr>
        <w:t xml:space="preserve"> </w:t>
      </w:r>
      <w:r w:rsidR="00A63360" w:rsidRPr="001A359B">
        <w:rPr>
          <w:spacing w:val="-10"/>
          <w:sz w:val="24"/>
          <w:szCs w:val="24"/>
        </w:rPr>
        <w:t xml:space="preserve">– </w:t>
      </w:r>
      <w:r w:rsidR="00A63360" w:rsidRPr="001A359B">
        <w:rPr>
          <w:sz w:val="24"/>
          <w:szCs w:val="24"/>
        </w:rPr>
        <w:t>конкурсный</w:t>
      </w:r>
      <w:r w:rsidR="00A63360" w:rsidRPr="001A359B">
        <w:rPr>
          <w:spacing w:val="40"/>
          <w:sz w:val="24"/>
          <w:szCs w:val="24"/>
        </w:rPr>
        <w:t xml:space="preserve"> </w:t>
      </w:r>
      <w:r w:rsidR="00A63360" w:rsidRPr="001A359B">
        <w:rPr>
          <w:sz w:val="24"/>
          <w:szCs w:val="24"/>
        </w:rPr>
        <w:t>профиль) – следующими способами:</w:t>
      </w:r>
    </w:p>
    <w:p w:rsidR="007D21CE" w:rsidRPr="001A359B" w:rsidRDefault="00A63360" w:rsidP="00526E41">
      <w:pPr>
        <w:pStyle w:val="a3"/>
        <w:spacing w:line="278" w:lineRule="auto"/>
        <w:rPr>
          <w:sz w:val="24"/>
          <w:szCs w:val="24"/>
        </w:rPr>
      </w:pPr>
      <w:r w:rsidRPr="001A359B">
        <w:rPr>
          <w:sz w:val="24"/>
          <w:szCs w:val="24"/>
        </w:rPr>
        <w:t>а)</w:t>
      </w:r>
      <w:r w:rsidRPr="001A359B">
        <w:rPr>
          <w:spacing w:val="40"/>
          <w:sz w:val="24"/>
          <w:szCs w:val="24"/>
        </w:rPr>
        <w:t xml:space="preserve"> </w:t>
      </w:r>
      <w:r w:rsidRPr="001A359B">
        <w:rPr>
          <w:sz w:val="24"/>
          <w:szCs w:val="24"/>
        </w:rPr>
        <w:t>однопрофильный</w:t>
      </w:r>
      <w:r w:rsidRPr="001A359B">
        <w:rPr>
          <w:spacing w:val="39"/>
          <w:sz w:val="24"/>
          <w:szCs w:val="24"/>
        </w:rPr>
        <w:t xml:space="preserve"> </w:t>
      </w:r>
      <w:r w:rsidRPr="001A359B">
        <w:rPr>
          <w:sz w:val="24"/>
          <w:szCs w:val="24"/>
        </w:rPr>
        <w:t>конку</w:t>
      </w:r>
      <w:proofErr w:type="gramStart"/>
      <w:r w:rsidRPr="001A359B">
        <w:rPr>
          <w:sz w:val="24"/>
          <w:szCs w:val="24"/>
        </w:rPr>
        <w:t>рс</w:t>
      </w:r>
      <w:r w:rsidR="001A359B">
        <w:rPr>
          <w:spacing w:val="40"/>
          <w:sz w:val="24"/>
          <w:szCs w:val="24"/>
        </w:rPr>
        <w:t xml:space="preserve"> </w:t>
      </w:r>
      <w:r w:rsidRPr="001A359B">
        <w:rPr>
          <w:sz w:val="24"/>
          <w:szCs w:val="24"/>
        </w:rPr>
        <w:t>в</w:t>
      </w:r>
      <w:r w:rsidRPr="001A359B">
        <w:rPr>
          <w:spacing w:val="38"/>
          <w:sz w:val="24"/>
          <w:szCs w:val="24"/>
        </w:rPr>
        <w:t xml:space="preserve"> </w:t>
      </w:r>
      <w:r w:rsidRPr="001A359B">
        <w:rPr>
          <w:sz w:val="24"/>
          <w:szCs w:val="24"/>
        </w:rPr>
        <w:t>пр</w:t>
      </w:r>
      <w:proofErr w:type="gramEnd"/>
      <w:r w:rsidRPr="001A359B">
        <w:rPr>
          <w:sz w:val="24"/>
          <w:szCs w:val="24"/>
        </w:rPr>
        <w:t>еделах</w:t>
      </w:r>
      <w:r w:rsidRPr="001A359B">
        <w:rPr>
          <w:spacing w:val="40"/>
          <w:sz w:val="24"/>
          <w:szCs w:val="24"/>
        </w:rPr>
        <w:t xml:space="preserve"> </w:t>
      </w:r>
      <w:r w:rsidRPr="001A359B">
        <w:rPr>
          <w:sz w:val="24"/>
          <w:szCs w:val="24"/>
        </w:rPr>
        <w:t>научной</w:t>
      </w:r>
      <w:r w:rsidRPr="001A359B">
        <w:rPr>
          <w:spacing w:val="40"/>
          <w:sz w:val="24"/>
          <w:szCs w:val="24"/>
        </w:rPr>
        <w:t xml:space="preserve"> </w:t>
      </w:r>
      <w:r w:rsidRPr="001A359B">
        <w:rPr>
          <w:sz w:val="24"/>
          <w:szCs w:val="24"/>
        </w:rPr>
        <w:t>специальности</w:t>
      </w:r>
      <w:r w:rsidRPr="001A359B">
        <w:rPr>
          <w:spacing w:val="40"/>
          <w:sz w:val="24"/>
          <w:szCs w:val="24"/>
        </w:rPr>
        <w:t xml:space="preserve"> </w:t>
      </w:r>
      <w:r w:rsidRPr="001A359B">
        <w:rPr>
          <w:sz w:val="24"/>
          <w:szCs w:val="24"/>
        </w:rPr>
        <w:t>(далее</w:t>
      </w:r>
      <w:r w:rsidRPr="001A359B">
        <w:rPr>
          <w:spacing w:val="40"/>
          <w:sz w:val="24"/>
          <w:szCs w:val="24"/>
        </w:rPr>
        <w:t xml:space="preserve"> </w:t>
      </w:r>
      <w:r w:rsidRPr="001A359B">
        <w:rPr>
          <w:sz w:val="24"/>
          <w:szCs w:val="24"/>
        </w:rPr>
        <w:t>– однопрофильный конкурс):</w:t>
      </w:r>
    </w:p>
    <w:p w:rsidR="007D21CE" w:rsidRPr="001A359B" w:rsidRDefault="00A63360" w:rsidP="00526E41">
      <w:pPr>
        <w:pStyle w:val="a4"/>
        <w:numPr>
          <w:ilvl w:val="1"/>
          <w:numId w:val="26"/>
        </w:numPr>
        <w:tabs>
          <w:tab w:val="left" w:pos="1137"/>
        </w:tabs>
        <w:spacing w:line="317" w:lineRule="exact"/>
        <w:ind w:left="1137" w:hanging="427"/>
        <w:rPr>
          <w:sz w:val="24"/>
          <w:szCs w:val="24"/>
        </w:rPr>
      </w:pPr>
      <w:r w:rsidRPr="001A359B">
        <w:rPr>
          <w:sz w:val="24"/>
          <w:szCs w:val="24"/>
        </w:rPr>
        <w:t>по</w:t>
      </w:r>
      <w:r w:rsidRPr="001A359B">
        <w:rPr>
          <w:spacing w:val="-8"/>
          <w:sz w:val="24"/>
          <w:szCs w:val="24"/>
        </w:rPr>
        <w:t xml:space="preserve"> </w:t>
      </w:r>
      <w:r w:rsidRPr="001A359B">
        <w:rPr>
          <w:sz w:val="24"/>
          <w:szCs w:val="24"/>
        </w:rPr>
        <w:t>научной</w:t>
      </w:r>
      <w:r w:rsidRPr="001A359B">
        <w:rPr>
          <w:spacing w:val="-5"/>
          <w:sz w:val="24"/>
          <w:szCs w:val="24"/>
        </w:rPr>
        <w:t xml:space="preserve"> </w:t>
      </w:r>
      <w:r w:rsidRPr="001A359B">
        <w:rPr>
          <w:sz w:val="24"/>
          <w:szCs w:val="24"/>
        </w:rPr>
        <w:t>специальности</w:t>
      </w:r>
      <w:r w:rsidRPr="001A359B">
        <w:rPr>
          <w:spacing w:val="-5"/>
          <w:sz w:val="24"/>
          <w:szCs w:val="24"/>
        </w:rPr>
        <w:t xml:space="preserve"> </w:t>
      </w:r>
      <w:r w:rsidRPr="001A359B">
        <w:rPr>
          <w:sz w:val="24"/>
          <w:szCs w:val="24"/>
        </w:rPr>
        <w:t>в</w:t>
      </w:r>
      <w:r w:rsidRPr="001A359B">
        <w:rPr>
          <w:spacing w:val="-5"/>
          <w:sz w:val="24"/>
          <w:szCs w:val="24"/>
        </w:rPr>
        <w:t xml:space="preserve"> </w:t>
      </w:r>
      <w:r w:rsidRPr="001A359B">
        <w:rPr>
          <w:spacing w:val="-2"/>
          <w:sz w:val="24"/>
          <w:szCs w:val="24"/>
        </w:rPr>
        <w:t>целом;</w:t>
      </w:r>
    </w:p>
    <w:p w:rsidR="004954FA" w:rsidRPr="001A359B" w:rsidRDefault="00A63360" w:rsidP="00526E41">
      <w:pPr>
        <w:pStyle w:val="a4"/>
        <w:numPr>
          <w:ilvl w:val="1"/>
          <w:numId w:val="26"/>
        </w:numPr>
        <w:tabs>
          <w:tab w:val="left" w:pos="1137"/>
        </w:tabs>
        <w:spacing w:before="74" w:line="276" w:lineRule="auto"/>
        <w:ind w:right="138" w:firstLine="566"/>
        <w:rPr>
          <w:sz w:val="24"/>
          <w:szCs w:val="24"/>
        </w:rPr>
      </w:pPr>
      <w:r w:rsidRPr="001A359B">
        <w:rPr>
          <w:sz w:val="24"/>
          <w:szCs w:val="24"/>
        </w:rPr>
        <w:t xml:space="preserve">по одной или нескольким программам аспирантуры в рамках научной </w:t>
      </w:r>
      <w:r w:rsidRPr="001A359B">
        <w:rPr>
          <w:spacing w:val="-2"/>
          <w:sz w:val="24"/>
          <w:szCs w:val="24"/>
        </w:rPr>
        <w:t>специальности;</w:t>
      </w:r>
    </w:p>
    <w:p w:rsidR="007D21CE" w:rsidRPr="001A359B" w:rsidRDefault="00A63360" w:rsidP="00526E41">
      <w:pPr>
        <w:pStyle w:val="a4"/>
        <w:numPr>
          <w:ilvl w:val="1"/>
          <w:numId w:val="26"/>
        </w:numPr>
        <w:tabs>
          <w:tab w:val="left" w:pos="1137"/>
        </w:tabs>
        <w:spacing w:before="74" w:line="276" w:lineRule="auto"/>
        <w:ind w:right="138" w:firstLine="566"/>
        <w:rPr>
          <w:sz w:val="24"/>
          <w:szCs w:val="24"/>
        </w:rPr>
      </w:pPr>
      <w:r w:rsidRPr="001A359B">
        <w:rPr>
          <w:sz w:val="24"/>
          <w:szCs w:val="24"/>
        </w:rPr>
        <w:t xml:space="preserve">б) многопрофильный конкурс по нескольким научным специальностям в пределах </w:t>
      </w:r>
      <w:r w:rsidRPr="001A359B">
        <w:rPr>
          <w:sz w:val="24"/>
          <w:szCs w:val="24"/>
        </w:rPr>
        <w:lastRenderedPageBreak/>
        <w:t>группы научных специальностей (далее соответственно – многопрофильный конкурс; научные специальности, включенные в конкурс).</w:t>
      </w:r>
    </w:p>
    <w:p w:rsidR="007D21CE" w:rsidRPr="008D64B8" w:rsidRDefault="00A63360" w:rsidP="00526E41">
      <w:pPr>
        <w:pStyle w:val="a3"/>
        <w:spacing w:before="1" w:line="276" w:lineRule="auto"/>
        <w:ind w:right="146"/>
        <w:rPr>
          <w:sz w:val="24"/>
          <w:szCs w:val="24"/>
        </w:rPr>
      </w:pPr>
      <w:r w:rsidRPr="008D64B8">
        <w:rPr>
          <w:sz w:val="24"/>
          <w:szCs w:val="24"/>
        </w:rPr>
        <w:t>В случае если контрольные цифры приема установлены по конкретным научным специальностям, ИКСА РАН проводит однопрофильные конкурсы (конкурс) по этим научным специальностям.</w:t>
      </w:r>
    </w:p>
    <w:p w:rsidR="007D21CE" w:rsidRPr="008D64B8" w:rsidRDefault="00A63360" w:rsidP="00526E41">
      <w:pPr>
        <w:pStyle w:val="a3"/>
        <w:spacing w:line="276" w:lineRule="auto"/>
        <w:ind w:right="146"/>
        <w:rPr>
          <w:sz w:val="24"/>
          <w:szCs w:val="24"/>
        </w:rPr>
      </w:pPr>
      <w:r w:rsidRPr="008D64B8">
        <w:rPr>
          <w:sz w:val="24"/>
          <w:szCs w:val="24"/>
        </w:rPr>
        <w:t>В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случае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если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контрольные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цифры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установлены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по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группе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научных специальностей, ИКСА РАН проводит однопрофильные конкурсы (конкурс) и (или) многопрофильные конкурсы (конкурс) по научным специальностям, входящим в группу научных специальностей.</w:t>
      </w:r>
    </w:p>
    <w:p w:rsidR="007D21CE" w:rsidRPr="008D64B8" w:rsidRDefault="00A63360" w:rsidP="00526E41">
      <w:pPr>
        <w:pStyle w:val="a3"/>
        <w:spacing w:line="276" w:lineRule="auto"/>
        <w:ind w:right="145"/>
        <w:rPr>
          <w:sz w:val="24"/>
          <w:szCs w:val="24"/>
        </w:rPr>
      </w:pPr>
      <w:r w:rsidRPr="008D64B8">
        <w:rPr>
          <w:sz w:val="24"/>
          <w:szCs w:val="24"/>
        </w:rPr>
        <w:t>В случае если по научным специальностям отсутствуют места в рамках контрольных цифр приема, при приеме на платные места по этим научным специальностям ИКСА РАН проводит однопрофильные конкурсы (конкурс) и (или) многопрофильные конкурсы (конкурс);</w:t>
      </w:r>
    </w:p>
    <w:p w:rsidR="007D21CE" w:rsidRPr="008D64B8" w:rsidRDefault="00A63360" w:rsidP="00526E41">
      <w:pPr>
        <w:pStyle w:val="a4"/>
        <w:numPr>
          <w:ilvl w:val="0"/>
          <w:numId w:val="26"/>
        </w:numPr>
        <w:tabs>
          <w:tab w:val="left" w:pos="1013"/>
        </w:tabs>
        <w:spacing w:before="1"/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>по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источникам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финансирования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мест:</w:t>
      </w:r>
    </w:p>
    <w:p w:rsidR="007D21CE" w:rsidRPr="008D64B8" w:rsidRDefault="00A63360" w:rsidP="00526E41">
      <w:pPr>
        <w:pStyle w:val="a4"/>
        <w:numPr>
          <w:ilvl w:val="1"/>
          <w:numId w:val="26"/>
        </w:numPr>
        <w:tabs>
          <w:tab w:val="left" w:pos="1136"/>
        </w:tabs>
        <w:spacing w:before="50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на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рамках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контрольных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цифр</w:t>
      </w:r>
      <w:r w:rsidRPr="008D64B8">
        <w:rPr>
          <w:spacing w:val="-2"/>
          <w:sz w:val="24"/>
          <w:szCs w:val="24"/>
        </w:rPr>
        <w:t xml:space="preserve"> приема;</w:t>
      </w:r>
    </w:p>
    <w:p w:rsidR="007D21CE" w:rsidRPr="008D64B8" w:rsidRDefault="00A63360" w:rsidP="00526E41">
      <w:pPr>
        <w:pStyle w:val="a4"/>
        <w:numPr>
          <w:ilvl w:val="1"/>
          <w:numId w:val="26"/>
        </w:numPr>
        <w:tabs>
          <w:tab w:val="left" w:pos="1136"/>
        </w:tabs>
        <w:spacing w:before="47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на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платные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места;</w:t>
      </w:r>
    </w:p>
    <w:p w:rsidR="007D21CE" w:rsidRPr="008D64B8" w:rsidRDefault="00A63360" w:rsidP="00526E41">
      <w:pPr>
        <w:pStyle w:val="a4"/>
        <w:numPr>
          <w:ilvl w:val="0"/>
          <w:numId w:val="26"/>
        </w:numPr>
        <w:tabs>
          <w:tab w:val="left" w:pos="1013"/>
        </w:tabs>
        <w:spacing w:before="48"/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>по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видам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рамках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контрольных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цифр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приема:</w:t>
      </w:r>
    </w:p>
    <w:p w:rsidR="007D21CE" w:rsidRPr="008D64B8" w:rsidRDefault="00A63360" w:rsidP="00526E41">
      <w:pPr>
        <w:pStyle w:val="a4"/>
        <w:numPr>
          <w:ilvl w:val="1"/>
          <w:numId w:val="26"/>
        </w:numPr>
        <w:tabs>
          <w:tab w:val="left" w:pos="1136"/>
        </w:tabs>
        <w:spacing w:before="50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на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пределах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целевой</w:t>
      </w:r>
      <w:r w:rsidRPr="008D64B8">
        <w:rPr>
          <w:spacing w:val="-2"/>
          <w:sz w:val="24"/>
          <w:szCs w:val="24"/>
        </w:rPr>
        <w:t xml:space="preserve"> квоты;</w:t>
      </w:r>
    </w:p>
    <w:p w:rsidR="007D21CE" w:rsidRPr="008D64B8" w:rsidRDefault="00A63360" w:rsidP="00526E41">
      <w:pPr>
        <w:pStyle w:val="a4"/>
        <w:numPr>
          <w:ilvl w:val="1"/>
          <w:numId w:val="26"/>
        </w:numPr>
        <w:tabs>
          <w:tab w:val="left" w:pos="1136"/>
        </w:tabs>
        <w:spacing w:before="47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на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основные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бюджетные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места.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86"/>
        </w:tabs>
        <w:spacing w:before="48" w:line="276" w:lineRule="auto"/>
        <w:ind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>По одним и тем же научным специальностям ИКСА РАН может проводить различные однопрофильные и (или) многопрофильные конкурсы.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98"/>
        </w:tabs>
        <w:spacing w:before="2"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Для конкурсов, имеющих одинаковый конкурсный профиль, ИКСА РАН устанавливает </w:t>
      </w:r>
      <w:proofErr w:type="gramStart"/>
      <w:r w:rsidRPr="008D64B8">
        <w:rPr>
          <w:sz w:val="24"/>
          <w:szCs w:val="24"/>
        </w:rPr>
        <w:t>одинаковые</w:t>
      </w:r>
      <w:proofErr w:type="gramEnd"/>
      <w:r w:rsidRPr="008D64B8">
        <w:rPr>
          <w:sz w:val="24"/>
          <w:szCs w:val="24"/>
        </w:rPr>
        <w:t>: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6"/>
        </w:tabs>
        <w:spacing w:line="321" w:lineRule="exact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перечень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вступительных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испытаний;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47" w:line="278" w:lineRule="auto"/>
        <w:ind w:left="143"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t>минимальное количество баллов (за исключением случая, указанного в абзаце шестом настоящего пункта);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6"/>
        </w:tabs>
        <w:spacing w:line="317" w:lineRule="exact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максимальное</w:t>
      </w:r>
      <w:r w:rsidRPr="008D64B8">
        <w:rPr>
          <w:spacing w:val="-11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количество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баллов;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48" w:line="278" w:lineRule="auto"/>
        <w:ind w:left="143"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>перечень общих индивидуальных достижений и порядок их учета (в соответствии с главой III настоящих Правил).</w:t>
      </w:r>
    </w:p>
    <w:p w:rsidR="007D21CE" w:rsidRPr="008D64B8" w:rsidRDefault="00A63360" w:rsidP="00526E41">
      <w:pPr>
        <w:pStyle w:val="a3"/>
        <w:spacing w:line="276" w:lineRule="auto"/>
        <w:ind w:right="138"/>
        <w:rPr>
          <w:sz w:val="24"/>
          <w:szCs w:val="24"/>
        </w:rPr>
      </w:pPr>
      <w:r w:rsidRPr="008D64B8">
        <w:rPr>
          <w:sz w:val="24"/>
          <w:szCs w:val="24"/>
        </w:rPr>
        <w:t>ИКСА РАН может установить различное минимальное количество баллов для конкурсов, имеющих одинаковый конкурсный профиль, для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конкурсов с разными источниками финансирования мест.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27"/>
        </w:tabs>
        <w:ind w:left="1127" w:hanging="417"/>
        <w:rPr>
          <w:sz w:val="24"/>
          <w:szCs w:val="24"/>
        </w:rPr>
      </w:pPr>
      <w:r w:rsidRPr="008D64B8">
        <w:rPr>
          <w:sz w:val="24"/>
          <w:szCs w:val="24"/>
        </w:rPr>
        <w:t>ИКСА РАН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формирует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по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каждой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конкурсной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группе:</w:t>
      </w:r>
    </w:p>
    <w:p w:rsidR="001A359B" w:rsidRPr="001A359B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74" w:line="276" w:lineRule="auto"/>
        <w:ind w:left="143" w:right="147" w:firstLine="566"/>
        <w:rPr>
          <w:sz w:val="24"/>
          <w:szCs w:val="24"/>
        </w:rPr>
      </w:pPr>
      <w:r w:rsidRPr="001A359B">
        <w:rPr>
          <w:sz w:val="24"/>
          <w:szCs w:val="24"/>
        </w:rPr>
        <w:t xml:space="preserve">списки лиц, подавших заявление о приеме (далее – списки подавших </w:t>
      </w:r>
      <w:r w:rsidRPr="001A359B">
        <w:rPr>
          <w:spacing w:val="-2"/>
          <w:sz w:val="24"/>
          <w:szCs w:val="24"/>
        </w:rPr>
        <w:t>заявление);</w:t>
      </w:r>
    </w:p>
    <w:p w:rsidR="007D21CE" w:rsidRPr="001A359B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74" w:line="276" w:lineRule="auto"/>
        <w:ind w:left="143" w:right="147" w:firstLine="566"/>
        <w:rPr>
          <w:sz w:val="24"/>
          <w:szCs w:val="24"/>
        </w:rPr>
      </w:pPr>
      <w:r w:rsidRPr="001A359B">
        <w:rPr>
          <w:sz w:val="24"/>
          <w:szCs w:val="24"/>
        </w:rPr>
        <w:t>ранжированные списки лиц, подавших заявление о приеме и документы, необходимые для поступления, и имеющих необходимые результаты вступительных испытаний (далее – конкурсные списки).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35"/>
        </w:tabs>
        <w:spacing w:before="1"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При наличии незаполненных мест после завершения зачисления ИКСА РАН проводит дополнительный прием на обучение на указанные места в соответствии с главой XII настоящих Правил.</w:t>
      </w:r>
    </w:p>
    <w:p w:rsidR="007D21CE" w:rsidRPr="008D64B8" w:rsidRDefault="00A63360">
      <w:pPr>
        <w:pStyle w:val="1"/>
        <w:numPr>
          <w:ilvl w:val="0"/>
          <w:numId w:val="29"/>
        </w:numPr>
        <w:tabs>
          <w:tab w:val="left" w:pos="3688"/>
        </w:tabs>
        <w:spacing w:before="120"/>
        <w:ind w:left="3688" w:hanging="357"/>
        <w:jc w:val="both"/>
        <w:rPr>
          <w:sz w:val="24"/>
          <w:szCs w:val="24"/>
        </w:rPr>
      </w:pPr>
      <w:r w:rsidRPr="008D64B8">
        <w:rPr>
          <w:sz w:val="24"/>
          <w:szCs w:val="24"/>
        </w:rPr>
        <w:t>Вступительные</w:t>
      </w:r>
      <w:r w:rsidRPr="008D64B8">
        <w:rPr>
          <w:spacing w:val="-13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испытания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87"/>
        </w:tabs>
        <w:spacing w:before="168" w:line="278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Прием на обучение проводится по результатам вступительных </w:t>
      </w:r>
      <w:r w:rsidRPr="008D64B8">
        <w:rPr>
          <w:spacing w:val="-2"/>
          <w:sz w:val="24"/>
          <w:szCs w:val="24"/>
        </w:rPr>
        <w:t>испытаний.</w:t>
      </w:r>
    </w:p>
    <w:p w:rsidR="007D21CE" w:rsidRPr="001A359B" w:rsidRDefault="00A63360" w:rsidP="00526E41">
      <w:pPr>
        <w:pStyle w:val="a4"/>
        <w:numPr>
          <w:ilvl w:val="0"/>
          <w:numId w:val="30"/>
        </w:numPr>
        <w:tabs>
          <w:tab w:val="left" w:pos="1234"/>
        </w:tabs>
        <w:spacing w:line="276" w:lineRule="auto"/>
        <w:ind w:right="143" w:firstLine="566"/>
        <w:rPr>
          <w:sz w:val="24"/>
          <w:szCs w:val="24"/>
        </w:rPr>
      </w:pPr>
      <w:r w:rsidRPr="001A359B">
        <w:rPr>
          <w:sz w:val="24"/>
          <w:szCs w:val="24"/>
        </w:rPr>
        <w:t xml:space="preserve">ИКСА РАН устанавливает следующий перечень вступительных </w:t>
      </w:r>
      <w:r w:rsidRPr="001A359B">
        <w:rPr>
          <w:spacing w:val="-2"/>
          <w:sz w:val="24"/>
          <w:szCs w:val="24"/>
        </w:rPr>
        <w:t>испытаний:</w:t>
      </w:r>
    </w:p>
    <w:p w:rsidR="007D21CE" w:rsidRPr="001A359B" w:rsidRDefault="00400988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41" w:firstLine="566"/>
        <w:rPr>
          <w:sz w:val="24"/>
          <w:szCs w:val="24"/>
        </w:rPr>
      </w:pPr>
      <w:r w:rsidRPr="001A359B">
        <w:rPr>
          <w:sz w:val="24"/>
          <w:szCs w:val="24"/>
        </w:rPr>
        <w:t>мотивационное вступительное испытание</w:t>
      </w:r>
      <w:r w:rsidR="00A63360" w:rsidRPr="001A359B">
        <w:rPr>
          <w:sz w:val="24"/>
          <w:szCs w:val="24"/>
        </w:rPr>
        <w:t>;</w:t>
      </w:r>
    </w:p>
    <w:p w:rsidR="007D21CE" w:rsidRPr="001A359B" w:rsidRDefault="00400988" w:rsidP="00526E41">
      <w:pPr>
        <w:pStyle w:val="a4"/>
        <w:numPr>
          <w:ilvl w:val="1"/>
          <w:numId w:val="30"/>
        </w:numPr>
        <w:tabs>
          <w:tab w:val="left" w:pos="1136"/>
        </w:tabs>
        <w:spacing w:line="320" w:lineRule="exact"/>
        <w:ind w:left="1136" w:hanging="426"/>
        <w:rPr>
          <w:sz w:val="24"/>
          <w:szCs w:val="24"/>
        </w:rPr>
      </w:pPr>
      <w:r w:rsidRPr="001A359B">
        <w:rPr>
          <w:sz w:val="24"/>
          <w:szCs w:val="24"/>
        </w:rPr>
        <w:lastRenderedPageBreak/>
        <w:t>иностранные</w:t>
      </w:r>
      <w:r w:rsidR="00A63360" w:rsidRPr="001A359B">
        <w:rPr>
          <w:spacing w:val="-8"/>
          <w:sz w:val="24"/>
          <w:szCs w:val="24"/>
        </w:rPr>
        <w:t xml:space="preserve"> </w:t>
      </w:r>
      <w:r w:rsidR="00A63360" w:rsidRPr="001A359B">
        <w:rPr>
          <w:sz w:val="24"/>
          <w:szCs w:val="24"/>
        </w:rPr>
        <w:t>язык</w:t>
      </w:r>
      <w:r w:rsidRPr="001A359B">
        <w:rPr>
          <w:sz w:val="24"/>
          <w:szCs w:val="24"/>
        </w:rPr>
        <w:t>и</w:t>
      </w:r>
      <w:r w:rsidRPr="001A359B">
        <w:rPr>
          <w:spacing w:val="-6"/>
          <w:sz w:val="24"/>
          <w:szCs w:val="24"/>
        </w:rPr>
        <w:t>.</w:t>
      </w:r>
    </w:p>
    <w:p w:rsidR="007D21CE" w:rsidRPr="001A359B" w:rsidRDefault="00A63360" w:rsidP="00526E41">
      <w:pPr>
        <w:pStyle w:val="a3"/>
        <w:spacing w:before="46" w:line="276" w:lineRule="auto"/>
        <w:ind w:right="143"/>
        <w:rPr>
          <w:sz w:val="24"/>
          <w:szCs w:val="24"/>
        </w:rPr>
      </w:pPr>
      <w:r w:rsidRPr="001A359B">
        <w:rPr>
          <w:sz w:val="24"/>
          <w:szCs w:val="24"/>
        </w:rPr>
        <w:t xml:space="preserve">Приоритетность вступительных испытаний для ранжирования списков поступающих (далее – приоритетность испытаний при ранжировании) устанавливается следующей: баллы по </w:t>
      </w:r>
      <w:r w:rsidR="00400988" w:rsidRPr="001A359B">
        <w:rPr>
          <w:sz w:val="24"/>
          <w:szCs w:val="24"/>
        </w:rPr>
        <w:t xml:space="preserve">мотивационному вступительному испытанию </w:t>
      </w:r>
      <w:r w:rsidRPr="001A359B">
        <w:rPr>
          <w:sz w:val="24"/>
          <w:szCs w:val="24"/>
        </w:rPr>
        <w:t>имеют более высокий прио</w:t>
      </w:r>
      <w:r w:rsidR="00400988" w:rsidRPr="001A359B">
        <w:rPr>
          <w:sz w:val="24"/>
          <w:szCs w:val="24"/>
        </w:rPr>
        <w:t>ритет, чем баллы по иностранным</w:t>
      </w:r>
      <w:r w:rsidRPr="001A359B">
        <w:rPr>
          <w:sz w:val="24"/>
          <w:szCs w:val="24"/>
        </w:rPr>
        <w:t xml:space="preserve"> язык</w:t>
      </w:r>
      <w:r w:rsidR="00400988" w:rsidRPr="001A359B">
        <w:rPr>
          <w:sz w:val="24"/>
          <w:szCs w:val="24"/>
        </w:rPr>
        <w:t>ам</w:t>
      </w:r>
      <w:r w:rsidRPr="001A359B">
        <w:rPr>
          <w:sz w:val="24"/>
          <w:szCs w:val="24"/>
        </w:rPr>
        <w:t>.</w:t>
      </w:r>
    </w:p>
    <w:p w:rsidR="007D21CE" w:rsidRPr="001A359B" w:rsidRDefault="00A63360" w:rsidP="00526E41">
      <w:pPr>
        <w:pStyle w:val="a3"/>
        <w:spacing w:line="276" w:lineRule="auto"/>
        <w:ind w:right="148"/>
        <w:rPr>
          <w:sz w:val="24"/>
          <w:szCs w:val="24"/>
        </w:rPr>
      </w:pPr>
      <w:r w:rsidRPr="001A359B">
        <w:rPr>
          <w:sz w:val="24"/>
          <w:szCs w:val="24"/>
        </w:rPr>
        <w:t>Каждое вступительное испытание оценивается экзаменационной комиссией отдельно:</w:t>
      </w:r>
    </w:p>
    <w:p w:rsidR="007D21CE" w:rsidRPr="001A359B" w:rsidRDefault="00400988" w:rsidP="00526E41">
      <w:pPr>
        <w:tabs>
          <w:tab w:val="left" w:pos="1275"/>
        </w:tabs>
        <w:spacing w:before="1"/>
        <w:jc w:val="both"/>
        <w:rPr>
          <w:sz w:val="24"/>
          <w:szCs w:val="24"/>
        </w:rPr>
      </w:pPr>
      <w:r w:rsidRPr="001A359B">
        <w:rPr>
          <w:sz w:val="24"/>
          <w:szCs w:val="24"/>
        </w:rPr>
        <w:t xml:space="preserve">мотивационное вступительное испытание </w:t>
      </w:r>
      <w:r w:rsidR="00A63360" w:rsidRPr="001A359B">
        <w:rPr>
          <w:sz w:val="24"/>
          <w:szCs w:val="24"/>
        </w:rPr>
        <w:t>–</w:t>
      </w:r>
      <w:r w:rsidR="00A63360" w:rsidRPr="001A359B">
        <w:rPr>
          <w:spacing w:val="-4"/>
          <w:sz w:val="24"/>
          <w:szCs w:val="24"/>
        </w:rPr>
        <w:t xml:space="preserve"> </w:t>
      </w:r>
      <w:r w:rsidR="00A63360" w:rsidRPr="001A359B">
        <w:rPr>
          <w:sz w:val="24"/>
          <w:szCs w:val="24"/>
        </w:rPr>
        <w:t>от</w:t>
      </w:r>
      <w:r w:rsidR="00A63360" w:rsidRPr="001A359B">
        <w:rPr>
          <w:spacing w:val="-7"/>
          <w:sz w:val="24"/>
          <w:szCs w:val="24"/>
        </w:rPr>
        <w:t xml:space="preserve"> </w:t>
      </w:r>
      <w:r w:rsidR="00A63360" w:rsidRPr="001A359B">
        <w:rPr>
          <w:sz w:val="24"/>
          <w:szCs w:val="24"/>
        </w:rPr>
        <w:t>0</w:t>
      </w:r>
      <w:r w:rsidR="00A63360" w:rsidRPr="001A359B">
        <w:rPr>
          <w:spacing w:val="-3"/>
          <w:sz w:val="24"/>
          <w:szCs w:val="24"/>
        </w:rPr>
        <w:t xml:space="preserve"> </w:t>
      </w:r>
      <w:r w:rsidR="00A63360" w:rsidRPr="001A359B">
        <w:rPr>
          <w:sz w:val="24"/>
          <w:szCs w:val="24"/>
        </w:rPr>
        <w:t>до</w:t>
      </w:r>
      <w:r w:rsidR="00A63360" w:rsidRPr="001A359B">
        <w:rPr>
          <w:spacing w:val="-3"/>
          <w:sz w:val="24"/>
          <w:szCs w:val="24"/>
        </w:rPr>
        <w:t xml:space="preserve"> </w:t>
      </w:r>
      <w:r w:rsidRPr="001A359B">
        <w:rPr>
          <w:sz w:val="24"/>
          <w:szCs w:val="24"/>
        </w:rPr>
        <w:t>75</w:t>
      </w:r>
      <w:r w:rsidR="00A63360" w:rsidRPr="001A359B">
        <w:rPr>
          <w:spacing w:val="-2"/>
          <w:sz w:val="24"/>
          <w:szCs w:val="24"/>
        </w:rPr>
        <w:t xml:space="preserve"> баллов;</w:t>
      </w:r>
    </w:p>
    <w:p w:rsidR="007D21CE" w:rsidRPr="004954FA" w:rsidRDefault="00A63360" w:rsidP="00526E41">
      <w:pPr>
        <w:tabs>
          <w:tab w:val="left" w:pos="1276"/>
        </w:tabs>
        <w:spacing w:before="48" w:line="276" w:lineRule="auto"/>
        <w:ind w:right="140"/>
        <w:jc w:val="both"/>
        <w:rPr>
          <w:sz w:val="24"/>
          <w:szCs w:val="24"/>
        </w:rPr>
      </w:pPr>
      <w:r w:rsidRPr="001A359B">
        <w:rPr>
          <w:sz w:val="24"/>
          <w:szCs w:val="24"/>
        </w:rPr>
        <w:t>иностранны</w:t>
      </w:r>
      <w:r w:rsidR="00400988" w:rsidRPr="001A359B">
        <w:rPr>
          <w:sz w:val="24"/>
          <w:szCs w:val="24"/>
        </w:rPr>
        <w:t>е</w:t>
      </w:r>
      <w:r w:rsidRPr="001A359B">
        <w:rPr>
          <w:sz w:val="24"/>
          <w:szCs w:val="24"/>
        </w:rPr>
        <w:t xml:space="preserve"> язык</w:t>
      </w:r>
      <w:r w:rsidR="00400988" w:rsidRPr="001A359B">
        <w:rPr>
          <w:sz w:val="24"/>
          <w:szCs w:val="24"/>
        </w:rPr>
        <w:t xml:space="preserve">и </w:t>
      </w:r>
      <w:r w:rsidRPr="001A359B">
        <w:rPr>
          <w:sz w:val="24"/>
          <w:szCs w:val="24"/>
        </w:rPr>
        <w:t xml:space="preserve">– от 0 до </w:t>
      </w:r>
      <w:r w:rsidR="00400988" w:rsidRPr="001A359B">
        <w:rPr>
          <w:sz w:val="24"/>
          <w:szCs w:val="24"/>
        </w:rPr>
        <w:t>25</w:t>
      </w:r>
      <w:r w:rsidRPr="001A359B">
        <w:rPr>
          <w:sz w:val="24"/>
          <w:szCs w:val="24"/>
        </w:rPr>
        <w:t xml:space="preserve"> баллов.</w:t>
      </w:r>
    </w:p>
    <w:p w:rsidR="001A359B" w:rsidRDefault="00A63360" w:rsidP="00526E41">
      <w:pPr>
        <w:pStyle w:val="a3"/>
        <w:spacing w:line="276" w:lineRule="auto"/>
        <w:ind w:right="142"/>
        <w:rPr>
          <w:sz w:val="24"/>
          <w:szCs w:val="24"/>
        </w:rPr>
      </w:pPr>
      <w:r w:rsidRPr="008D64B8">
        <w:rPr>
          <w:sz w:val="24"/>
          <w:szCs w:val="24"/>
        </w:rPr>
        <w:t xml:space="preserve">Вступительные испытания проводятся в соответствии с </w:t>
      </w:r>
      <w:r w:rsidR="001A359B">
        <w:rPr>
          <w:sz w:val="24"/>
          <w:szCs w:val="24"/>
        </w:rPr>
        <w:t>критериями</w:t>
      </w:r>
      <w:r w:rsidRPr="008D64B8">
        <w:rPr>
          <w:sz w:val="24"/>
          <w:szCs w:val="24"/>
        </w:rPr>
        <w:t xml:space="preserve"> вступительных испытаний</w:t>
      </w:r>
      <w:r w:rsidR="001A359B">
        <w:rPr>
          <w:sz w:val="24"/>
          <w:szCs w:val="24"/>
        </w:rPr>
        <w:t>:</w:t>
      </w:r>
    </w:p>
    <w:p w:rsidR="001A359B" w:rsidRPr="001A359B" w:rsidRDefault="001A359B" w:rsidP="001A359B">
      <w:pPr>
        <w:pStyle w:val="a3"/>
        <w:spacing w:line="276" w:lineRule="auto"/>
        <w:ind w:right="142"/>
        <w:rPr>
          <w:sz w:val="24"/>
          <w:szCs w:val="24"/>
        </w:rPr>
      </w:pPr>
      <w:r w:rsidRPr="001A359B">
        <w:rPr>
          <w:sz w:val="24"/>
          <w:szCs w:val="24"/>
        </w:rPr>
        <w:t xml:space="preserve">мотивационное письмо </w:t>
      </w:r>
      <w:r w:rsidRPr="001A359B">
        <w:rPr>
          <w:sz w:val="24"/>
          <w:szCs w:val="24"/>
        </w:rPr>
        <w:tab/>
        <w:t>10 баллов</w:t>
      </w:r>
    </w:p>
    <w:p w:rsidR="001A359B" w:rsidRPr="001A359B" w:rsidRDefault="001A359B" w:rsidP="001A359B">
      <w:pPr>
        <w:pStyle w:val="a3"/>
        <w:spacing w:line="276" w:lineRule="auto"/>
        <w:ind w:right="142"/>
        <w:rPr>
          <w:sz w:val="24"/>
          <w:szCs w:val="24"/>
        </w:rPr>
      </w:pPr>
      <w:r w:rsidRPr="001A359B">
        <w:rPr>
          <w:sz w:val="24"/>
          <w:szCs w:val="24"/>
        </w:rPr>
        <w:t>эссе (реферат) по специальности</w:t>
      </w:r>
      <w:r w:rsidRPr="001A359B">
        <w:rPr>
          <w:sz w:val="24"/>
          <w:szCs w:val="24"/>
        </w:rPr>
        <w:tab/>
        <w:t>15 баллов</w:t>
      </w:r>
    </w:p>
    <w:p w:rsidR="001A359B" w:rsidRPr="001A359B" w:rsidRDefault="001A359B" w:rsidP="001A359B">
      <w:pPr>
        <w:pStyle w:val="a3"/>
        <w:spacing w:line="276" w:lineRule="auto"/>
        <w:ind w:right="142"/>
        <w:rPr>
          <w:sz w:val="24"/>
          <w:szCs w:val="24"/>
        </w:rPr>
      </w:pPr>
      <w:r w:rsidRPr="001A359B">
        <w:rPr>
          <w:sz w:val="24"/>
          <w:szCs w:val="24"/>
        </w:rPr>
        <w:t xml:space="preserve">собеседование по специальности </w:t>
      </w:r>
      <w:r w:rsidRPr="001A359B">
        <w:rPr>
          <w:sz w:val="24"/>
          <w:szCs w:val="24"/>
        </w:rPr>
        <w:tab/>
        <w:t xml:space="preserve">50 баллов </w:t>
      </w:r>
    </w:p>
    <w:p w:rsidR="001A359B" w:rsidRDefault="001A359B" w:rsidP="001A359B">
      <w:pPr>
        <w:pStyle w:val="a3"/>
        <w:spacing w:line="276" w:lineRule="auto"/>
        <w:ind w:right="142"/>
        <w:rPr>
          <w:sz w:val="24"/>
          <w:szCs w:val="24"/>
        </w:rPr>
      </w:pPr>
      <w:r w:rsidRPr="001A359B">
        <w:rPr>
          <w:sz w:val="24"/>
          <w:szCs w:val="24"/>
        </w:rPr>
        <w:t>иностранны</w:t>
      </w:r>
      <w:r>
        <w:rPr>
          <w:sz w:val="24"/>
          <w:szCs w:val="24"/>
        </w:rPr>
        <w:t xml:space="preserve">й язык специальности </w:t>
      </w:r>
      <w:r>
        <w:rPr>
          <w:sz w:val="24"/>
          <w:szCs w:val="24"/>
        </w:rPr>
        <w:tab/>
        <w:t>15 баллов</w:t>
      </w:r>
    </w:p>
    <w:p w:rsidR="001A359B" w:rsidRDefault="001A359B" w:rsidP="001A359B">
      <w:pPr>
        <w:pStyle w:val="a3"/>
        <w:spacing w:line="276" w:lineRule="auto"/>
        <w:ind w:right="142"/>
        <w:rPr>
          <w:sz w:val="24"/>
          <w:szCs w:val="24"/>
        </w:rPr>
      </w:pPr>
      <w:r w:rsidRPr="001A359B">
        <w:rPr>
          <w:sz w:val="24"/>
          <w:szCs w:val="24"/>
        </w:rPr>
        <w:t xml:space="preserve">защита мотивационного письма </w:t>
      </w:r>
      <w:r>
        <w:rPr>
          <w:sz w:val="24"/>
          <w:szCs w:val="24"/>
        </w:rPr>
        <w:t>на иностранном языке</w:t>
      </w:r>
      <w:r>
        <w:rPr>
          <w:sz w:val="24"/>
          <w:szCs w:val="24"/>
        </w:rPr>
        <w:tab/>
        <w:t xml:space="preserve">10 баллов </w:t>
      </w:r>
    </w:p>
    <w:p w:rsidR="007D21CE" w:rsidRPr="008D64B8" w:rsidRDefault="00A63360" w:rsidP="00526E41">
      <w:pPr>
        <w:pStyle w:val="a3"/>
        <w:spacing w:line="276" w:lineRule="auto"/>
        <w:ind w:right="142"/>
        <w:rPr>
          <w:sz w:val="24"/>
          <w:szCs w:val="24"/>
        </w:rPr>
      </w:pPr>
      <w:r w:rsidRPr="008D64B8">
        <w:rPr>
          <w:sz w:val="24"/>
          <w:szCs w:val="24"/>
        </w:rPr>
        <w:t>которые доводятся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до сведения</w:t>
      </w:r>
      <w:r w:rsidRPr="008D64B8">
        <w:rPr>
          <w:spacing w:val="-2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поступающих</w:t>
      </w:r>
      <w:proofErr w:type="gramEnd"/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путем публикации на официальном сайте ИКСА РАН.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11"/>
        </w:tabs>
        <w:spacing w:line="276" w:lineRule="auto"/>
        <w:ind w:right="143" w:firstLine="566"/>
        <w:rPr>
          <w:sz w:val="24"/>
          <w:szCs w:val="24"/>
        </w:rPr>
      </w:pPr>
      <w:r w:rsidRPr="008D64B8">
        <w:rPr>
          <w:sz w:val="24"/>
          <w:szCs w:val="24"/>
        </w:rPr>
        <w:t>ИКСА РАН проводит вступительные испытания очно и (или) с использованием дистанционных технологий. При проведении вступительного испытания ИКСА РАН проводит идентификацию личности поступающего, выбор способа которой осуществляется ИКСА РАН самостоятельно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81"/>
        </w:tabs>
        <w:spacing w:line="278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Результаты вступительных испытаний действительны при приеме на обучение на учебный год, на который осуществляется прием на обучение.</w:t>
      </w:r>
    </w:p>
    <w:p w:rsidR="007D21CE" w:rsidRPr="004954FA" w:rsidRDefault="00A63360" w:rsidP="00526E41">
      <w:pPr>
        <w:pStyle w:val="a4"/>
        <w:numPr>
          <w:ilvl w:val="0"/>
          <w:numId w:val="30"/>
        </w:numPr>
        <w:tabs>
          <w:tab w:val="left" w:pos="1201"/>
        </w:tabs>
        <w:spacing w:before="74" w:line="278" w:lineRule="auto"/>
        <w:ind w:right="148" w:firstLine="0"/>
        <w:rPr>
          <w:sz w:val="24"/>
          <w:szCs w:val="24"/>
        </w:rPr>
      </w:pPr>
      <w:r w:rsidRPr="004954FA">
        <w:rPr>
          <w:sz w:val="24"/>
          <w:szCs w:val="24"/>
        </w:rPr>
        <w:t>ИКСА РАН не учитывает в качестве результатов вступительных испытаний результаты кандидатских экзаменов, сданных поступающим в ИКСА РАН и (или) иной организации в соответствии с Порядком прикрепления</w:t>
      </w:r>
      <w:r w:rsidRPr="004954FA">
        <w:rPr>
          <w:spacing w:val="80"/>
          <w:sz w:val="24"/>
          <w:szCs w:val="24"/>
        </w:rPr>
        <w:t xml:space="preserve"> </w:t>
      </w:r>
      <w:r w:rsidRPr="004954FA">
        <w:rPr>
          <w:sz w:val="24"/>
          <w:szCs w:val="24"/>
        </w:rPr>
        <w:t>лиц</w:t>
      </w:r>
      <w:r w:rsidRPr="004954FA">
        <w:rPr>
          <w:spacing w:val="80"/>
          <w:sz w:val="24"/>
          <w:szCs w:val="24"/>
        </w:rPr>
        <w:t xml:space="preserve"> </w:t>
      </w:r>
      <w:r w:rsidRPr="004954FA">
        <w:rPr>
          <w:sz w:val="24"/>
          <w:szCs w:val="24"/>
        </w:rPr>
        <w:t>для</w:t>
      </w:r>
      <w:r w:rsidRPr="004954FA">
        <w:rPr>
          <w:spacing w:val="80"/>
          <w:sz w:val="24"/>
          <w:szCs w:val="24"/>
        </w:rPr>
        <w:t xml:space="preserve"> </w:t>
      </w:r>
      <w:r w:rsidRPr="004954FA">
        <w:rPr>
          <w:sz w:val="24"/>
          <w:szCs w:val="24"/>
        </w:rPr>
        <w:t>сдачи</w:t>
      </w:r>
      <w:r w:rsidRPr="004954FA">
        <w:rPr>
          <w:spacing w:val="80"/>
          <w:sz w:val="24"/>
          <w:szCs w:val="24"/>
        </w:rPr>
        <w:t xml:space="preserve"> </w:t>
      </w:r>
      <w:r w:rsidRPr="004954FA">
        <w:rPr>
          <w:sz w:val="24"/>
          <w:szCs w:val="24"/>
        </w:rPr>
        <w:t>кандидатских</w:t>
      </w:r>
      <w:r w:rsidRPr="004954FA">
        <w:rPr>
          <w:spacing w:val="80"/>
          <w:sz w:val="24"/>
          <w:szCs w:val="24"/>
        </w:rPr>
        <w:t xml:space="preserve"> </w:t>
      </w:r>
      <w:r w:rsidRPr="004954FA">
        <w:rPr>
          <w:sz w:val="24"/>
          <w:szCs w:val="24"/>
        </w:rPr>
        <w:t>экзаменов,</w:t>
      </w:r>
      <w:r w:rsidRPr="004954FA">
        <w:rPr>
          <w:spacing w:val="80"/>
          <w:sz w:val="24"/>
          <w:szCs w:val="24"/>
        </w:rPr>
        <w:t xml:space="preserve"> </w:t>
      </w:r>
      <w:r w:rsidRPr="004954FA">
        <w:rPr>
          <w:sz w:val="24"/>
          <w:szCs w:val="24"/>
        </w:rPr>
        <w:t>сдачи</w:t>
      </w:r>
      <w:r w:rsidRPr="004954FA">
        <w:rPr>
          <w:spacing w:val="80"/>
          <w:sz w:val="24"/>
          <w:szCs w:val="24"/>
        </w:rPr>
        <w:t xml:space="preserve"> </w:t>
      </w:r>
      <w:r w:rsidRPr="004954FA">
        <w:rPr>
          <w:sz w:val="24"/>
          <w:szCs w:val="24"/>
        </w:rPr>
        <w:t>кандидатских</w:t>
      </w:r>
      <w:r w:rsidR="004954FA">
        <w:rPr>
          <w:sz w:val="24"/>
          <w:szCs w:val="24"/>
        </w:rPr>
        <w:t xml:space="preserve"> </w:t>
      </w:r>
      <w:r w:rsidRPr="004954FA">
        <w:rPr>
          <w:sz w:val="24"/>
          <w:szCs w:val="24"/>
        </w:rPr>
        <w:t>экзаменов и их перечнем, утвержденным приказом Министерства образования</w:t>
      </w:r>
      <w:r w:rsidRPr="004954FA">
        <w:rPr>
          <w:spacing w:val="40"/>
          <w:sz w:val="24"/>
          <w:szCs w:val="24"/>
        </w:rPr>
        <w:t xml:space="preserve"> </w:t>
      </w:r>
      <w:r w:rsidRPr="004954FA">
        <w:rPr>
          <w:sz w:val="24"/>
          <w:szCs w:val="24"/>
        </w:rPr>
        <w:t>и науки Российской Федерации от 28 марта 2014 г.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24"/>
        </w:tabs>
        <w:spacing w:line="276" w:lineRule="auto"/>
        <w:ind w:right="146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 xml:space="preserve"> сдает каждое вступительное испытание однократно. Вступительные испытания проводятся отдельно для каждого обособленного структурного подразделения ИКСА РАН.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30"/>
        </w:tabs>
        <w:ind w:left="1130" w:hanging="420"/>
        <w:rPr>
          <w:sz w:val="24"/>
          <w:szCs w:val="24"/>
        </w:rPr>
      </w:pPr>
      <w:r w:rsidRPr="008D64B8">
        <w:rPr>
          <w:sz w:val="24"/>
          <w:szCs w:val="24"/>
        </w:rPr>
        <w:t>Вступительные</w:t>
      </w:r>
      <w:r w:rsidRPr="008D64B8">
        <w:rPr>
          <w:spacing w:val="-12"/>
          <w:sz w:val="24"/>
          <w:szCs w:val="24"/>
        </w:rPr>
        <w:t xml:space="preserve"> </w:t>
      </w:r>
      <w:r w:rsidRPr="008D64B8">
        <w:rPr>
          <w:sz w:val="24"/>
          <w:szCs w:val="24"/>
        </w:rPr>
        <w:t>испытания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проводятся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русском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языке.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05"/>
        </w:tabs>
        <w:spacing w:before="43"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заявление о приеме).</w:t>
      </w:r>
    </w:p>
    <w:p w:rsidR="007D21CE" w:rsidRPr="008D64B8" w:rsidRDefault="00A63360" w:rsidP="00526E41">
      <w:pPr>
        <w:pStyle w:val="a3"/>
        <w:spacing w:line="276" w:lineRule="auto"/>
        <w:ind w:right="141"/>
        <w:rPr>
          <w:sz w:val="24"/>
          <w:szCs w:val="24"/>
        </w:rPr>
      </w:pPr>
      <w:r w:rsidRPr="008D64B8">
        <w:rPr>
          <w:sz w:val="24"/>
          <w:szCs w:val="24"/>
        </w:rPr>
        <w:t xml:space="preserve">Для каждого поступающего проводится одно вступительное испытание в день. По желанию </w:t>
      </w:r>
      <w:proofErr w:type="gramStart"/>
      <w:r w:rsidRPr="008D64B8">
        <w:rPr>
          <w:sz w:val="24"/>
          <w:szCs w:val="24"/>
        </w:rPr>
        <w:t>поступающего</w:t>
      </w:r>
      <w:proofErr w:type="gramEnd"/>
      <w:r w:rsidRPr="008D64B8">
        <w:rPr>
          <w:sz w:val="24"/>
          <w:szCs w:val="24"/>
        </w:rPr>
        <w:t xml:space="preserve"> ему может быть предоставлена возможность сдавать несколько вступительных испытаний в день (при наличии такой возможности у ИКСА РАН).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51"/>
        </w:tabs>
        <w:spacing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допускаются к его сдаче в другой группе или в резервный день.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53"/>
        </w:tabs>
        <w:spacing w:before="1" w:line="276" w:lineRule="auto"/>
        <w:ind w:right="137" w:firstLine="566"/>
        <w:rPr>
          <w:sz w:val="24"/>
          <w:szCs w:val="24"/>
        </w:rPr>
      </w:pPr>
      <w:r w:rsidRPr="008D64B8">
        <w:rPr>
          <w:sz w:val="24"/>
          <w:szCs w:val="24"/>
        </w:rPr>
        <w:t>ИКСА РАН устанавливает расписание вступительных испытаний, в том числе один или несколько резервных дней для сдачи вступительных испытаний лицами, не прошедшими вступительное испытание (испытания) по уважительной причине.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93"/>
        </w:tabs>
        <w:spacing w:line="276" w:lineRule="auto"/>
        <w:ind w:right="142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При нарушении поступающим во время проведения вступительного испытания Правил </w:t>
      </w:r>
      <w:proofErr w:type="gramStart"/>
      <w:r w:rsidRPr="008D64B8">
        <w:rPr>
          <w:sz w:val="24"/>
          <w:szCs w:val="24"/>
        </w:rPr>
        <w:t>приема</w:t>
      </w:r>
      <w:proofErr w:type="gramEnd"/>
      <w:r w:rsidRPr="008D64B8">
        <w:rPr>
          <w:sz w:val="24"/>
          <w:szCs w:val="24"/>
        </w:rPr>
        <w:t xml:space="preserve"> на обучение уполномоченные должностные лица ИКСА РАН составляют акт </w:t>
      </w:r>
      <w:r w:rsidRPr="008D64B8">
        <w:rPr>
          <w:sz w:val="24"/>
          <w:szCs w:val="24"/>
        </w:rPr>
        <w:lastRenderedPageBreak/>
        <w:t xml:space="preserve">о нарушении и о </w:t>
      </w:r>
      <w:proofErr w:type="spellStart"/>
      <w:r w:rsidRPr="008D64B8">
        <w:rPr>
          <w:sz w:val="24"/>
          <w:szCs w:val="24"/>
        </w:rPr>
        <w:t>непрохождении</w:t>
      </w:r>
      <w:proofErr w:type="spellEnd"/>
      <w:r w:rsidRPr="008D64B8">
        <w:rPr>
          <w:sz w:val="24"/>
          <w:szCs w:val="24"/>
        </w:rPr>
        <w:t xml:space="preserve"> поступающим вступительного испытания без уважительной причины, а при очном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проведении вступительного испытания также удаляют поступающего с места проведения вступительного испытания.</w:t>
      </w:r>
    </w:p>
    <w:p w:rsidR="007D21CE" w:rsidRPr="00270CBD" w:rsidRDefault="00A63360" w:rsidP="00526E41">
      <w:pPr>
        <w:pStyle w:val="a4"/>
        <w:numPr>
          <w:ilvl w:val="0"/>
          <w:numId w:val="30"/>
        </w:numPr>
        <w:tabs>
          <w:tab w:val="left" w:pos="1183"/>
        </w:tabs>
        <w:spacing w:before="1"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Результаты вступительного испытания объявляются на официальном сайте в течение трех рабочих дней после дня проведения вступительного испытания,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но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не</w:t>
      </w:r>
      <w:r w:rsidRPr="008D64B8">
        <w:rPr>
          <w:spacing w:val="-3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позднее</w:t>
      </w:r>
      <w:proofErr w:type="gramEnd"/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чем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за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один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день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до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публикации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конкурсных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списков. </w:t>
      </w:r>
      <w:r w:rsidRPr="00270CBD">
        <w:rPr>
          <w:sz w:val="24"/>
          <w:szCs w:val="24"/>
        </w:rPr>
        <w:t>По решению приемной комиссии ИКСА РАН может дополнительно разместить результаты в социальных сетях ИКСА РАН.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361"/>
        </w:tabs>
        <w:spacing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:rsidR="007D21CE" w:rsidRPr="00526E41" w:rsidRDefault="00A63360" w:rsidP="00526E41">
      <w:pPr>
        <w:pStyle w:val="a4"/>
        <w:numPr>
          <w:ilvl w:val="0"/>
          <w:numId w:val="30"/>
        </w:numPr>
        <w:tabs>
          <w:tab w:val="left" w:pos="1157"/>
        </w:tabs>
        <w:spacing w:before="1" w:line="276" w:lineRule="auto"/>
        <w:ind w:right="142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По результатам вступительного испытания </w:t>
      </w: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 xml:space="preserve"> имеет право подать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ИКСА РАН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апелляцию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о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нарушении,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по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мнению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поступающего,</w:t>
      </w:r>
      <w:r w:rsidR="00526E41">
        <w:rPr>
          <w:sz w:val="24"/>
          <w:szCs w:val="24"/>
        </w:rPr>
        <w:t xml:space="preserve"> </w:t>
      </w:r>
      <w:r w:rsidRPr="00526E41">
        <w:rPr>
          <w:sz w:val="24"/>
          <w:szCs w:val="24"/>
        </w:rPr>
        <w:t>установленного порядка проведения вступительного испытания и (или) о несогласии с полученной оценкой на вступительном испытании.</w:t>
      </w:r>
    </w:p>
    <w:p w:rsidR="007D21CE" w:rsidRPr="008D64B8" w:rsidRDefault="00A63360" w:rsidP="00526E41">
      <w:pPr>
        <w:pStyle w:val="a3"/>
        <w:spacing w:line="276" w:lineRule="auto"/>
        <w:ind w:right="145"/>
        <w:rPr>
          <w:sz w:val="24"/>
          <w:szCs w:val="24"/>
        </w:rPr>
      </w:pPr>
      <w:r w:rsidRPr="008D64B8">
        <w:rPr>
          <w:sz w:val="24"/>
          <w:szCs w:val="24"/>
        </w:rPr>
        <w:t xml:space="preserve">ИКСА РАН проводит рассмотрение апелляций, поданных </w:t>
      </w:r>
      <w:proofErr w:type="gramStart"/>
      <w:r w:rsidRPr="008D64B8">
        <w:rPr>
          <w:sz w:val="24"/>
          <w:szCs w:val="24"/>
        </w:rPr>
        <w:t>поступающими</w:t>
      </w:r>
      <w:proofErr w:type="gramEnd"/>
      <w:r w:rsidRPr="008D64B8">
        <w:rPr>
          <w:sz w:val="24"/>
          <w:szCs w:val="24"/>
        </w:rPr>
        <w:t>. Правила подачи и рассмотрения апелляций устанавливаются ИКСА РАН (Приложение 1).</w:t>
      </w:r>
    </w:p>
    <w:p w:rsidR="007D21CE" w:rsidRPr="008D64B8" w:rsidRDefault="00A63360">
      <w:pPr>
        <w:pStyle w:val="1"/>
        <w:numPr>
          <w:ilvl w:val="0"/>
          <w:numId w:val="29"/>
        </w:numPr>
        <w:tabs>
          <w:tab w:val="left" w:pos="2327"/>
        </w:tabs>
        <w:spacing w:before="116"/>
        <w:ind w:left="2327" w:hanging="465"/>
        <w:jc w:val="both"/>
        <w:rPr>
          <w:sz w:val="24"/>
          <w:szCs w:val="24"/>
        </w:rPr>
      </w:pPr>
      <w:r w:rsidRPr="008D64B8">
        <w:rPr>
          <w:sz w:val="24"/>
          <w:szCs w:val="24"/>
        </w:rPr>
        <w:t>Учет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индивидуальных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достижений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поступающих</w:t>
      </w:r>
    </w:p>
    <w:p w:rsidR="007D21CE" w:rsidRPr="00400988" w:rsidRDefault="00A63360" w:rsidP="00526E41">
      <w:pPr>
        <w:pStyle w:val="a4"/>
        <w:numPr>
          <w:ilvl w:val="0"/>
          <w:numId w:val="30"/>
        </w:numPr>
        <w:tabs>
          <w:tab w:val="left" w:pos="1242"/>
        </w:tabs>
        <w:spacing w:before="167" w:line="276" w:lineRule="auto"/>
        <w:ind w:right="145" w:firstLine="567"/>
        <w:rPr>
          <w:sz w:val="24"/>
          <w:szCs w:val="24"/>
        </w:rPr>
      </w:pPr>
      <w:r w:rsidRPr="00400988">
        <w:rPr>
          <w:sz w:val="24"/>
          <w:szCs w:val="24"/>
        </w:rPr>
        <w:t>Поступающие на обучение вправе представить сведения о своих индивидуальных достижениях, результаты которых учитываются при приеме</w:t>
      </w:r>
      <w:r w:rsidRPr="00400988">
        <w:rPr>
          <w:spacing w:val="40"/>
          <w:sz w:val="24"/>
          <w:szCs w:val="24"/>
        </w:rPr>
        <w:t xml:space="preserve"> </w:t>
      </w:r>
      <w:r w:rsidRPr="00400988">
        <w:rPr>
          <w:sz w:val="24"/>
          <w:szCs w:val="24"/>
        </w:rPr>
        <w:t>на обучение.</w:t>
      </w:r>
    </w:p>
    <w:p w:rsidR="007D21CE" w:rsidRPr="00400988" w:rsidRDefault="00A63360" w:rsidP="00526E41">
      <w:pPr>
        <w:pStyle w:val="a3"/>
        <w:spacing w:before="1" w:line="276" w:lineRule="auto"/>
        <w:ind w:right="144" w:firstLine="567"/>
        <w:rPr>
          <w:sz w:val="24"/>
          <w:szCs w:val="24"/>
        </w:rPr>
      </w:pPr>
      <w:r w:rsidRPr="00400988">
        <w:rPr>
          <w:sz w:val="24"/>
          <w:szCs w:val="24"/>
        </w:rPr>
        <w:t xml:space="preserve">ИКСА РАН начисляет </w:t>
      </w:r>
      <w:proofErr w:type="gramStart"/>
      <w:r w:rsidRPr="00400988">
        <w:rPr>
          <w:sz w:val="24"/>
          <w:szCs w:val="24"/>
        </w:rPr>
        <w:t>поступающему</w:t>
      </w:r>
      <w:proofErr w:type="gramEnd"/>
      <w:r w:rsidRPr="00400988">
        <w:rPr>
          <w:sz w:val="24"/>
          <w:szCs w:val="24"/>
        </w:rPr>
        <w:t xml:space="preserve"> баллы, которые включаются в сумму конкурсных баллов:</w:t>
      </w:r>
    </w:p>
    <w:p w:rsidR="007D21CE" w:rsidRPr="0040098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1" w:line="276" w:lineRule="auto"/>
        <w:ind w:left="143" w:right="143" w:firstLine="567"/>
        <w:rPr>
          <w:sz w:val="24"/>
          <w:szCs w:val="24"/>
        </w:rPr>
      </w:pPr>
      <w:r w:rsidRPr="00400988">
        <w:rPr>
          <w:sz w:val="24"/>
          <w:szCs w:val="24"/>
        </w:rPr>
        <w:t>за общие индивидуальные достижения, перечень которых установлен в Приложении 2 настоящих Правил. Максимальное число баллов за общ</w:t>
      </w:r>
      <w:r w:rsidR="00400988" w:rsidRPr="00400988">
        <w:rPr>
          <w:sz w:val="24"/>
          <w:szCs w:val="24"/>
        </w:rPr>
        <w:t>ие индивидуальные достижения – 5</w:t>
      </w:r>
      <w:r w:rsidRPr="00400988">
        <w:rPr>
          <w:sz w:val="24"/>
          <w:szCs w:val="24"/>
        </w:rPr>
        <w:t>0 баллов;</w:t>
      </w:r>
      <w:r w:rsidR="00400988" w:rsidRPr="00400988">
        <w:rPr>
          <w:sz w:val="24"/>
          <w:szCs w:val="24"/>
        </w:rPr>
        <w:t xml:space="preserve"> </w:t>
      </w:r>
    </w:p>
    <w:p w:rsidR="007D21CE" w:rsidRPr="0040098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38" w:firstLine="567"/>
        <w:rPr>
          <w:sz w:val="24"/>
          <w:szCs w:val="24"/>
        </w:rPr>
      </w:pPr>
      <w:proofErr w:type="gramStart"/>
      <w:r w:rsidRPr="00400988">
        <w:rPr>
          <w:sz w:val="24"/>
          <w:szCs w:val="24"/>
        </w:rPr>
        <w:t xml:space="preserve">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</w:t>
      </w:r>
      <w:proofErr w:type="spellStart"/>
      <w:r w:rsidRPr="00400988">
        <w:rPr>
          <w:sz w:val="24"/>
          <w:szCs w:val="24"/>
        </w:rPr>
        <w:t>профориентационные</w:t>
      </w:r>
      <w:proofErr w:type="spellEnd"/>
      <w:r w:rsidRPr="00400988">
        <w:rPr>
          <w:sz w:val="24"/>
          <w:szCs w:val="24"/>
        </w:rPr>
        <w:t xml:space="preserve"> мероприятия), которые учитываются в соответствии с пунктом 96 настоящих Правил при приеме на обучение на места в пределах целевой квоты в дополнение к баллам за общие индивидуальные достижения.</w:t>
      </w:r>
      <w:proofErr w:type="gramEnd"/>
      <w:r w:rsidRPr="00400988">
        <w:rPr>
          <w:sz w:val="24"/>
          <w:szCs w:val="24"/>
        </w:rPr>
        <w:t xml:space="preserve"> Число баллов за целевые индивидуальные достижения – 5 баллов для всех поступающих, которые участвовали в </w:t>
      </w:r>
      <w:proofErr w:type="spellStart"/>
      <w:r w:rsidRPr="00400988">
        <w:rPr>
          <w:sz w:val="24"/>
          <w:szCs w:val="24"/>
        </w:rPr>
        <w:t>профориентационных</w:t>
      </w:r>
      <w:proofErr w:type="spellEnd"/>
      <w:r w:rsidRPr="00400988">
        <w:rPr>
          <w:sz w:val="24"/>
          <w:szCs w:val="24"/>
        </w:rPr>
        <w:t xml:space="preserve"> мероприятиях (по всем</w:t>
      </w:r>
      <w:r w:rsidRPr="00400988">
        <w:rPr>
          <w:spacing w:val="40"/>
          <w:sz w:val="24"/>
          <w:szCs w:val="24"/>
        </w:rPr>
        <w:t xml:space="preserve"> </w:t>
      </w:r>
      <w:r w:rsidRPr="00400988">
        <w:rPr>
          <w:sz w:val="24"/>
          <w:szCs w:val="24"/>
        </w:rPr>
        <w:t>заказчикам целевого обучения, проводившим указанные мероприятия).</w:t>
      </w:r>
    </w:p>
    <w:p w:rsidR="007D21CE" w:rsidRPr="00400988" w:rsidRDefault="00A63360" w:rsidP="00526E41">
      <w:pPr>
        <w:pStyle w:val="a4"/>
        <w:numPr>
          <w:ilvl w:val="0"/>
          <w:numId w:val="30"/>
        </w:numPr>
        <w:tabs>
          <w:tab w:val="left" w:pos="1602"/>
        </w:tabs>
        <w:spacing w:line="276" w:lineRule="auto"/>
        <w:ind w:right="141" w:firstLine="567"/>
        <w:rPr>
          <w:sz w:val="24"/>
          <w:szCs w:val="24"/>
        </w:rPr>
      </w:pPr>
      <w:proofErr w:type="gramStart"/>
      <w:r w:rsidRPr="00400988">
        <w:rPr>
          <w:sz w:val="24"/>
          <w:szCs w:val="24"/>
        </w:rPr>
        <w:t>Заявленные поступающим индивидуальные достижения подтверждаются документами (оригиналами или копиями) в соответствии с Приложением 2 к настоящим Правилам.</w:t>
      </w:r>
      <w:proofErr w:type="gramEnd"/>
      <w:r w:rsidRPr="00400988">
        <w:rPr>
          <w:sz w:val="24"/>
          <w:szCs w:val="24"/>
        </w:rPr>
        <w:t xml:space="preserve"> Индивидуальные достижения, заявленные </w:t>
      </w:r>
      <w:proofErr w:type="gramStart"/>
      <w:r w:rsidRPr="00400988">
        <w:rPr>
          <w:sz w:val="24"/>
          <w:szCs w:val="24"/>
        </w:rPr>
        <w:t>поступающим</w:t>
      </w:r>
      <w:proofErr w:type="gramEnd"/>
      <w:r w:rsidRPr="00400988">
        <w:rPr>
          <w:sz w:val="24"/>
          <w:szCs w:val="24"/>
        </w:rPr>
        <w:t xml:space="preserve"> без подтверждающих документов, не учитываются.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62"/>
        </w:tabs>
        <w:spacing w:line="276" w:lineRule="auto"/>
        <w:ind w:right="138" w:firstLine="567"/>
        <w:rPr>
          <w:sz w:val="24"/>
          <w:szCs w:val="24"/>
        </w:rPr>
      </w:pPr>
      <w:r w:rsidRPr="008D64B8">
        <w:rPr>
          <w:sz w:val="24"/>
          <w:szCs w:val="24"/>
        </w:rPr>
        <w:t xml:space="preserve">В качестве индивидуальных достижений, учитываемых при равенстве поступающих по иным критериям ранжирования в конкурсных списках, ИКСА РАН устанавливает средний балл документа об образовании. </w:t>
      </w:r>
      <w:proofErr w:type="gramStart"/>
      <w:r w:rsidRPr="008D64B8">
        <w:rPr>
          <w:sz w:val="24"/>
          <w:szCs w:val="24"/>
        </w:rPr>
        <w:t>В случае равенства поступающих по указанным достижениям перечень таких достижений может быть дополнен в период проведения приема на обучение.</w:t>
      </w:r>
      <w:proofErr w:type="gramEnd"/>
    </w:p>
    <w:p w:rsidR="007D21CE" w:rsidRPr="008D64B8" w:rsidRDefault="00A63360">
      <w:pPr>
        <w:pStyle w:val="1"/>
        <w:numPr>
          <w:ilvl w:val="0"/>
          <w:numId w:val="29"/>
        </w:numPr>
        <w:tabs>
          <w:tab w:val="left" w:pos="3453"/>
        </w:tabs>
        <w:spacing w:before="119"/>
        <w:ind w:left="3453" w:hanging="451"/>
        <w:jc w:val="both"/>
        <w:rPr>
          <w:sz w:val="24"/>
          <w:szCs w:val="24"/>
        </w:rPr>
      </w:pPr>
      <w:r w:rsidRPr="008D64B8">
        <w:rPr>
          <w:sz w:val="24"/>
          <w:szCs w:val="24"/>
        </w:rPr>
        <w:t>Прием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заявлений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документов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27"/>
        </w:tabs>
        <w:spacing w:before="170"/>
        <w:ind w:left="1127" w:hanging="417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обучение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подает: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7"/>
        </w:tabs>
        <w:spacing w:before="48" w:line="276" w:lineRule="auto"/>
        <w:ind w:left="143"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>одно заявление о приеме на места в рамках контрольных цифр приема (если он хочет поступать на указанные места);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7"/>
        </w:tabs>
        <w:spacing w:before="1" w:line="276" w:lineRule="auto"/>
        <w:ind w:left="143"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lastRenderedPageBreak/>
        <w:t>одно заявление о приеме на платные места (если он хочет поступать на указанные места);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6"/>
        </w:tabs>
        <w:spacing w:before="74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документы,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z w:val="24"/>
          <w:szCs w:val="24"/>
        </w:rPr>
        <w:t>необходимые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для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поступления.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84"/>
        </w:tabs>
        <w:spacing w:before="50" w:line="276" w:lineRule="auto"/>
        <w:ind w:right="147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 xml:space="preserve"> подает заявления о приеме и (или) документы, необходимые для поступления, следующими способами (по своему решению):</w:t>
      </w:r>
    </w:p>
    <w:p w:rsidR="007D21CE" w:rsidRPr="008D64B8" w:rsidRDefault="00A63360" w:rsidP="00526E41">
      <w:pPr>
        <w:pStyle w:val="a4"/>
        <w:numPr>
          <w:ilvl w:val="0"/>
          <w:numId w:val="25"/>
        </w:numPr>
        <w:tabs>
          <w:tab w:val="left" w:pos="1013"/>
        </w:tabs>
        <w:spacing w:line="321" w:lineRule="exact"/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>представляет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ИКСА РАН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лично;</w:t>
      </w:r>
    </w:p>
    <w:p w:rsidR="007D21CE" w:rsidRPr="008D64B8" w:rsidRDefault="00A63360" w:rsidP="00526E41">
      <w:pPr>
        <w:pStyle w:val="a4"/>
        <w:numPr>
          <w:ilvl w:val="0"/>
          <w:numId w:val="25"/>
        </w:numPr>
        <w:tabs>
          <w:tab w:val="left" w:pos="1076"/>
        </w:tabs>
        <w:spacing w:before="50" w:line="276" w:lineRule="auto"/>
        <w:ind w:left="143"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t>направляет в ИКСА РАН через оператора почтовой связи общего пользования (далее – оператор почтовой связи);</w:t>
      </w:r>
    </w:p>
    <w:p w:rsidR="007D21CE" w:rsidRPr="008D64B8" w:rsidRDefault="00A63360" w:rsidP="00526E41">
      <w:pPr>
        <w:pStyle w:val="a4"/>
        <w:numPr>
          <w:ilvl w:val="0"/>
          <w:numId w:val="25"/>
        </w:numPr>
        <w:tabs>
          <w:tab w:val="left" w:pos="1162"/>
        </w:tabs>
        <w:spacing w:line="276" w:lineRule="auto"/>
        <w:ind w:left="143"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>направляет в ИКСА РАН в электронной форме посредством электронной информационной системы ИКСА РАН;</w:t>
      </w:r>
    </w:p>
    <w:p w:rsidR="007D21CE" w:rsidRPr="008D64B8" w:rsidRDefault="00A63360" w:rsidP="00526E41">
      <w:pPr>
        <w:pStyle w:val="a4"/>
        <w:numPr>
          <w:ilvl w:val="0"/>
          <w:numId w:val="25"/>
        </w:numPr>
        <w:tabs>
          <w:tab w:val="left" w:pos="1486"/>
        </w:tabs>
        <w:spacing w:line="276" w:lineRule="auto"/>
        <w:ind w:left="143" w:right="145" w:firstLine="566"/>
        <w:rPr>
          <w:sz w:val="24"/>
          <w:szCs w:val="24"/>
        </w:rPr>
      </w:pPr>
      <w:r w:rsidRPr="008D64B8">
        <w:rPr>
          <w:sz w:val="24"/>
          <w:szCs w:val="24"/>
        </w:rPr>
        <w:t>представляет посредством федеральной государственной информационной системы «Единый портал государственных и муниципальных услуг (функций)» (далее – ЕПГУ) (с учетом пункта 39 настоящих Правил).</w:t>
      </w:r>
    </w:p>
    <w:p w:rsidR="007D21CE" w:rsidRPr="008D64B8" w:rsidRDefault="00A63360" w:rsidP="00526E41">
      <w:pPr>
        <w:pStyle w:val="a3"/>
        <w:spacing w:line="276" w:lineRule="auto"/>
        <w:ind w:right="144"/>
        <w:rPr>
          <w:sz w:val="24"/>
          <w:szCs w:val="24"/>
        </w:rPr>
      </w:pPr>
      <w:r w:rsidRPr="008D64B8">
        <w:rPr>
          <w:sz w:val="24"/>
          <w:szCs w:val="24"/>
        </w:rPr>
        <w:t xml:space="preserve">ИКСА РАН обеспечивает возможность представления (направления) заявлений и документов, необходимых для поступления, всеми указанными </w:t>
      </w:r>
      <w:r w:rsidRPr="008D64B8">
        <w:rPr>
          <w:spacing w:val="-2"/>
          <w:sz w:val="24"/>
          <w:szCs w:val="24"/>
        </w:rPr>
        <w:t>способами.</w:t>
      </w:r>
    </w:p>
    <w:p w:rsidR="007D21CE" w:rsidRPr="008D64B8" w:rsidRDefault="00A63360" w:rsidP="00526E41">
      <w:pPr>
        <w:pStyle w:val="a3"/>
        <w:spacing w:line="276" w:lineRule="auto"/>
        <w:ind w:right="143"/>
        <w:rPr>
          <w:sz w:val="24"/>
          <w:szCs w:val="24"/>
        </w:rPr>
      </w:pPr>
      <w:r w:rsidRPr="008D64B8">
        <w:rPr>
          <w:sz w:val="24"/>
          <w:szCs w:val="24"/>
        </w:rPr>
        <w:t>ИКСА РАН устанавливает места для приема заявлений и документов, представляемых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лично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поступающими,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сроки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заявлений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документов в местах их приема. В случае если заявление о приеме и документы, необходимые для поступления, представляются в организацию лично поступающим, </w:t>
      </w:r>
      <w:proofErr w:type="gramStart"/>
      <w:r w:rsidRPr="008D64B8">
        <w:rPr>
          <w:sz w:val="24"/>
          <w:szCs w:val="24"/>
        </w:rPr>
        <w:t>поступающему</w:t>
      </w:r>
      <w:proofErr w:type="gramEnd"/>
      <w:r w:rsidRPr="008D64B8">
        <w:rPr>
          <w:sz w:val="24"/>
          <w:szCs w:val="24"/>
        </w:rPr>
        <w:t xml:space="preserve"> выдается расписка в приеме заявления и </w:t>
      </w:r>
      <w:r w:rsidRPr="008D64B8">
        <w:rPr>
          <w:spacing w:val="-2"/>
          <w:sz w:val="24"/>
          <w:szCs w:val="24"/>
        </w:rPr>
        <w:t>документов.</w:t>
      </w:r>
    </w:p>
    <w:p w:rsidR="007D21CE" w:rsidRPr="008D64B8" w:rsidRDefault="00A63360" w:rsidP="00526E41">
      <w:pPr>
        <w:pStyle w:val="a3"/>
        <w:spacing w:line="276" w:lineRule="auto"/>
        <w:ind w:right="145"/>
        <w:rPr>
          <w:sz w:val="24"/>
          <w:szCs w:val="24"/>
        </w:rPr>
      </w:pPr>
      <w:r w:rsidRPr="008D64B8">
        <w:rPr>
          <w:sz w:val="24"/>
          <w:szCs w:val="24"/>
        </w:rPr>
        <w:t>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ИКСА РАН не позднее срока завершения приема документов, установленного настоящими Правилами.</w:t>
      </w:r>
    </w:p>
    <w:p w:rsidR="007D21CE" w:rsidRPr="008D64B8" w:rsidRDefault="00A63360" w:rsidP="00526E41">
      <w:pPr>
        <w:pStyle w:val="a3"/>
        <w:spacing w:line="276" w:lineRule="auto"/>
        <w:ind w:right="139"/>
        <w:rPr>
          <w:sz w:val="24"/>
          <w:szCs w:val="24"/>
        </w:rPr>
      </w:pPr>
      <w:r w:rsidRPr="008D64B8">
        <w:rPr>
          <w:sz w:val="24"/>
          <w:szCs w:val="24"/>
        </w:rPr>
        <w:t>Документы предоставляются поступающим лично или направляются поступающим по почте почтовым отправлением с уведомлением о вручении и описью вложения по адресу: Москва 117997, Нахимовский пр-т, 32</w:t>
      </w:r>
      <w:r w:rsidRPr="008D64B8">
        <w:rPr>
          <w:sz w:val="24"/>
          <w:szCs w:val="24"/>
        </w:rPr>
        <w:br/>
        <w:t>ИКСА РАН</w:t>
      </w:r>
      <w:r w:rsidR="00DA391E" w:rsidRPr="008D64B8">
        <w:rPr>
          <w:sz w:val="24"/>
          <w:szCs w:val="24"/>
        </w:rPr>
        <w:t xml:space="preserve"> (аспирантура)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43"/>
        </w:tabs>
        <w:spacing w:before="1" w:line="276" w:lineRule="auto"/>
        <w:ind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>В заявлении о приеме поступающий указывает конкурсные группы, по которым он хочет быть зачисленным в организацию, и приоритеты зачисления по каждой конкурсной группе (далее – приоритеты зачисления).</w:t>
      </w:r>
    </w:p>
    <w:p w:rsidR="007D21CE" w:rsidRPr="008D64B8" w:rsidRDefault="00A63360" w:rsidP="00526E41">
      <w:pPr>
        <w:pStyle w:val="a3"/>
        <w:spacing w:before="1"/>
        <w:ind w:left="710" w:firstLine="0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pacing w:val="-12"/>
          <w:sz w:val="24"/>
          <w:szCs w:val="24"/>
        </w:rPr>
        <w:t xml:space="preserve"> </w:t>
      </w:r>
      <w:r w:rsidRPr="008D64B8">
        <w:rPr>
          <w:sz w:val="24"/>
          <w:szCs w:val="24"/>
        </w:rPr>
        <w:t>указывает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следующие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приоритеты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зачисления:</w:t>
      </w:r>
    </w:p>
    <w:p w:rsidR="007D21CE" w:rsidRPr="008D64B8" w:rsidRDefault="00A63360" w:rsidP="00526E41">
      <w:pPr>
        <w:pStyle w:val="a4"/>
        <w:numPr>
          <w:ilvl w:val="0"/>
          <w:numId w:val="23"/>
        </w:numPr>
        <w:tabs>
          <w:tab w:val="left" w:pos="1068"/>
        </w:tabs>
        <w:spacing w:before="47"/>
        <w:ind w:left="1068" w:hanging="358"/>
        <w:rPr>
          <w:sz w:val="24"/>
          <w:szCs w:val="24"/>
        </w:rPr>
      </w:pPr>
      <w:r w:rsidRPr="008D64B8">
        <w:rPr>
          <w:sz w:val="24"/>
          <w:szCs w:val="24"/>
        </w:rPr>
        <w:t>для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поступления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рамках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контрольных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цифр</w:t>
      </w:r>
      <w:r w:rsidRPr="008D64B8">
        <w:rPr>
          <w:spacing w:val="-2"/>
          <w:sz w:val="24"/>
          <w:szCs w:val="24"/>
        </w:rPr>
        <w:t xml:space="preserve"> приема:</w:t>
      </w:r>
    </w:p>
    <w:p w:rsidR="007D21CE" w:rsidRPr="008D64B8" w:rsidRDefault="00A63360" w:rsidP="00526E41">
      <w:pPr>
        <w:pStyle w:val="a4"/>
        <w:numPr>
          <w:ilvl w:val="1"/>
          <w:numId w:val="23"/>
        </w:numPr>
        <w:tabs>
          <w:tab w:val="left" w:pos="1135"/>
        </w:tabs>
        <w:spacing w:before="48" w:line="278" w:lineRule="auto"/>
        <w:ind w:right="145" w:firstLine="566"/>
        <w:rPr>
          <w:sz w:val="24"/>
          <w:szCs w:val="24"/>
        </w:rPr>
      </w:pPr>
      <w:r w:rsidRPr="008D64B8">
        <w:rPr>
          <w:sz w:val="24"/>
          <w:szCs w:val="24"/>
        </w:rPr>
        <w:t>приоритет зачисления на места в пределах целевой квоты (далее приоритет целевой квоты);</w:t>
      </w:r>
    </w:p>
    <w:p w:rsidR="007D21CE" w:rsidRPr="008D64B8" w:rsidRDefault="00A63360" w:rsidP="00526E41">
      <w:pPr>
        <w:pStyle w:val="a4"/>
        <w:numPr>
          <w:ilvl w:val="1"/>
          <w:numId w:val="23"/>
        </w:numPr>
        <w:tabs>
          <w:tab w:val="left" w:pos="1135"/>
        </w:tabs>
        <w:spacing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приоритет зачисления на основные бюджетные места (далее – приоритет основных бюджетных мест);</w:t>
      </w:r>
    </w:p>
    <w:p w:rsidR="007D21CE" w:rsidRPr="008D64B8" w:rsidRDefault="00A63360" w:rsidP="00526E41">
      <w:pPr>
        <w:pStyle w:val="a4"/>
        <w:numPr>
          <w:ilvl w:val="0"/>
          <w:numId w:val="23"/>
        </w:numPr>
        <w:tabs>
          <w:tab w:val="left" w:pos="1037"/>
        </w:tabs>
        <w:spacing w:line="276" w:lineRule="auto"/>
        <w:ind w:left="143" w:right="141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для поступления на платные места – приоритет зачисления на платные </w:t>
      </w:r>
      <w:r w:rsidRPr="008D64B8">
        <w:rPr>
          <w:spacing w:val="-2"/>
          <w:sz w:val="24"/>
          <w:szCs w:val="24"/>
        </w:rPr>
        <w:t>места.</w:t>
      </w:r>
    </w:p>
    <w:p w:rsidR="007D21CE" w:rsidRPr="008D64B8" w:rsidRDefault="00A63360" w:rsidP="00526E41">
      <w:pPr>
        <w:pStyle w:val="a3"/>
        <w:spacing w:line="276" w:lineRule="auto"/>
        <w:ind w:right="146"/>
        <w:rPr>
          <w:sz w:val="24"/>
          <w:szCs w:val="24"/>
        </w:rPr>
      </w:pPr>
      <w:r w:rsidRPr="008D64B8">
        <w:rPr>
          <w:sz w:val="24"/>
          <w:szCs w:val="24"/>
        </w:rPr>
        <w:t>Приоритеты зачисления обозначаются порядковыми номерами (целыми числами,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начиная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с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единицы).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Высота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приоритетов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зачисления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(приоритетность зачисления) уменьшается с возрастанием указанных номеров.</w:t>
      </w:r>
    </w:p>
    <w:p w:rsidR="007D21CE" w:rsidRPr="008D64B8" w:rsidRDefault="00A63360" w:rsidP="00526E41">
      <w:pPr>
        <w:pStyle w:val="a3"/>
        <w:spacing w:line="276" w:lineRule="auto"/>
        <w:ind w:right="144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 xml:space="preserve">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56"/>
        </w:tabs>
        <w:spacing w:line="276" w:lineRule="auto"/>
        <w:ind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В заявлении о приеме </w:t>
      </w: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 xml:space="preserve"> заверяет личной подписью следующие факты (при подаче заявления о приеме в электронной форме посредством электронной </w:t>
      </w:r>
      <w:r w:rsidRPr="008D64B8">
        <w:rPr>
          <w:sz w:val="24"/>
          <w:szCs w:val="24"/>
        </w:rPr>
        <w:lastRenderedPageBreak/>
        <w:t>информационной системы организации или посредством ЕПГУ подтверждение указанных фактов осуществляется посредством внесения в заявление о приеме соответствующей отметки):</w:t>
      </w:r>
    </w:p>
    <w:p w:rsidR="007D21CE" w:rsidRPr="008D64B8" w:rsidRDefault="00A63360" w:rsidP="00526E41">
      <w:pPr>
        <w:pStyle w:val="a4"/>
        <w:numPr>
          <w:ilvl w:val="0"/>
          <w:numId w:val="22"/>
        </w:numPr>
        <w:tabs>
          <w:tab w:val="left" w:pos="1028"/>
        </w:tabs>
        <w:spacing w:line="276" w:lineRule="auto"/>
        <w:ind w:right="149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ознакомление поступающего с информацией о необходимости указания в заявлении о приеме достоверных сведений и представления подлинных </w:t>
      </w:r>
      <w:r w:rsidRPr="008D64B8">
        <w:rPr>
          <w:spacing w:val="-2"/>
          <w:sz w:val="24"/>
          <w:szCs w:val="24"/>
        </w:rPr>
        <w:t>документов;</w:t>
      </w:r>
    </w:p>
    <w:p w:rsidR="007D21CE" w:rsidRPr="008D64B8" w:rsidRDefault="00A63360" w:rsidP="00526E41">
      <w:pPr>
        <w:pStyle w:val="a4"/>
        <w:numPr>
          <w:ilvl w:val="0"/>
          <w:numId w:val="22"/>
        </w:numPr>
        <w:tabs>
          <w:tab w:val="left" w:pos="1181"/>
        </w:tabs>
        <w:spacing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ознакомление поступающего с правилами приема на обучение, утвержденными организацией, а также с документами и информацией, указанными в части 2 статьи 55 Федерального закона № 273-ФЗ;</w:t>
      </w:r>
    </w:p>
    <w:p w:rsidR="007D21CE" w:rsidRPr="00526E41" w:rsidRDefault="00A63360" w:rsidP="00526E41">
      <w:pPr>
        <w:pStyle w:val="a4"/>
        <w:numPr>
          <w:ilvl w:val="0"/>
          <w:numId w:val="22"/>
        </w:numPr>
        <w:tabs>
          <w:tab w:val="left" w:pos="1076"/>
        </w:tabs>
        <w:spacing w:line="276" w:lineRule="auto"/>
        <w:ind w:right="141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при поступлении на обучение на места в рамках контрольных цифр приема</w:t>
      </w:r>
      <w:r w:rsidRPr="008D64B8">
        <w:rPr>
          <w:spacing w:val="62"/>
          <w:sz w:val="24"/>
          <w:szCs w:val="24"/>
        </w:rPr>
        <w:t xml:space="preserve"> </w:t>
      </w:r>
      <w:r w:rsidRPr="008D64B8">
        <w:rPr>
          <w:sz w:val="24"/>
          <w:szCs w:val="24"/>
        </w:rPr>
        <w:t>–</w:t>
      </w:r>
      <w:r w:rsidRPr="008D64B8">
        <w:rPr>
          <w:spacing w:val="63"/>
          <w:sz w:val="24"/>
          <w:szCs w:val="24"/>
        </w:rPr>
        <w:t xml:space="preserve"> </w:t>
      </w:r>
      <w:r w:rsidRPr="008D64B8">
        <w:rPr>
          <w:sz w:val="24"/>
          <w:szCs w:val="24"/>
        </w:rPr>
        <w:t>получение</w:t>
      </w:r>
      <w:r w:rsidRPr="008D64B8">
        <w:rPr>
          <w:spacing w:val="64"/>
          <w:sz w:val="24"/>
          <w:szCs w:val="24"/>
        </w:rPr>
        <w:t xml:space="preserve"> </w:t>
      </w:r>
      <w:r w:rsidRPr="008D64B8">
        <w:rPr>
          <w:sz w:val="24"/>
          <w:szCs w:val="24"/>
        </w:rPr>
        <w:t>соответствующего</w:t>
      </w:r>
      <w:r w:rsidRPr="008D64B8">
        <w:rPr>
          <w:spacing w:val="63"/>
          <w:sz w:val="24"/>
          <w:szCs w:val="24"/>
        </w:rPr>
        <w:t xml:space="preserve"> </w:t>
      </w:r>
      <w:r w:rsidRPr="008D64B8">
        <w:rPr>
          <w:sz w:val="24"/>
          <w:szCs w:val="24"/>
        </w:rPr>
        <w:t>высшего</w:t>
      </w:r>
      <w:r w:rsidRPr="008D64B8">
        <w:rPr>
          <w:spacing w:val="63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образования</w:t>
      </w:r>
      <w:r w:rsidRPr="008D64B8">
        <w:rPr>
          <w:spacing w:val="63"/>
          <w:sz w:val="24"/>
          <w:szCs w:val="24"/>
        </w:rPr>
        <w:t xml:space="preserve"> </w:t>
      </w:r>
      <w:r w:rsidRPr="008D64B8">
        <w:rPr>
          <w:sz w:val="24"/>
          <w:szCs w:val="24"/>
        </w:rPr>
        <w:t>впервые</w:t>
      </w:r>
      <w:r w:rsidR="00526E41" w:rsidRPr="00526E41">
        <w:rPr>
          <w:sz w:val="24"/>
          <w:szCs w:val="24"/>
        </w:rPr>
        <w:t xml:space="preserve"> </w:t>
      </w:r>
      <w:r w:rsidRPr="00526E41">
        <w:rPr>
          <w:sz w:val="24"/>
          <w:szCs w:val="24"/>
        </w:rPr>
        <w:t>(отсутствие у поступающего диплома об окончании аспирантуры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 xml:space="preserve">(адъюнктуры), свидетельства об окончании аспирантуры (адъюнктуры), диплома кандидата наук),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</w:t>
      </w:r>
      <w:r w:rsidRPr="00526E41">
        <w:rPr>
          <w:spacing w:val="-2"/>
          <w:sz w:val="24"/>
          <w:szCs w:val="24"/>
        </w:rPr>
        <w:t>образования.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94"/>
        </w:tabs>
        <w:spacing w:before="1"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В заявлении о приеме указывается необходимость (отсутствие необходимости)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27"/>
        </w:tabs>
        <w:spacing w:line="322" w:lineRule="exact"/>
        <w:ind w:left="1127" w:hanging="417"/>
        <w:rPr>
          <w:sz w:val="24"/>
          <w:szCs w:val="24"/>
        </w:rPr>
      </w:pPr>
      <w:r w:rsidRPr="008D64B8">
        <w:rPr>
          <w:sz w:val="24"/>
          <w:szCs w:val="24"/>
        </w:rPr>
        <w:t>Заявление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о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приеме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представляется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русском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языке.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43"/>
        </w:tabs>
        <w:spacing w:before="51" w:line="276" w:lineRule="auto"/>
        <w:ind w:right="146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 может внести изменения в заявление о приеме, включая изменение конкурсных групп (в том числе дополнение, исключение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конкурсных групп), изменение приоритетов зачисления.</w:t>
      </w:r>
      <w:proofErr w:type="gramEnd"/>
      <w:r w:rsidRPr="008D64B8">
        <w:rPr>
          <w:sz w:val="24"/>
          <w:szCs w:val="24"/>
        </w:rPr>
        <w:t xml:space="preserve"> Изменение приоритетов зачисления на ЕПГУ осуществляется не чаще чем один раз в 2 часа. Указанные изменения вносятся не позднее дня завершения приема заявлений и документов.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62"/>
        </w:tabs>
        <w:spacing w:line="278" w:lineRule="auto"/>
        <w:ind w:right="142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 xml:space="preserve"> представляет следующие документы, необходимые для </w:t>
      </w:r>
      <w:r w:rsidRPr="008D64B8">
        <w:rPr>
          <w:spacing w:val="-2"/>
          <w:sz w:val="24"/>
          <w:szCs w:val="24"/>
        </w:rPr>
        <w:t>поступления:</w:t>
      </w:r>
    </w:p>
    <w:p w:rsidR="007D21CE" w:rsidRPr="008D64B8" w:rsidRDefault="00A63360" w:rsidP="00526E41">
      <w:pPr>
        <w:pStyle w:val="a4"/>
        <w:numPr>
          <w:ilvl w:val="0"/>
          <w:numId w:val="21"/>
        </w:numPr>
        <w:tabs>
          <w:tab w:val="left" w:pos="1045"/>
        </w:tabs>
        <w:spacing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 (представляется одновременно с заявлением о приеме);</w:t>
      </w:r>
    </w:p>
    <w:p w:rsidR="007D21CE" w:rsidRPr="008D64B8" w:rsidRDefault="00A63360" w:rsidP="00526E41">
      <w:pPr>
        <w:pStyle w:val="a4"/>
        <w:numPr>
          <w:ilvl w:val="0"/>
          <w:numId w:val="21"/>
        </w:numPr>
        <w:tabs>
          <w:tab w:val="left" w:pos="1061"/>
        </w:tabs>
        <w:spacing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документ об образовании (представляется не позднее дня завершения приема заявлений о согласии на зачисление).</w:t>
      </w:r>
    </w:p>
    <w:p w:rsidR="007D21CE" w:rsidRPr="008D64B8" w:rsidRDefault="00A63360" w:rsidP="00526E41">
      <w:pPr>
        <w:pStyle w:val="a3"/>
        <w:spacing w:line="276" w:lineRule="auto"/>
        <w:ind w:right="150"/>
        <w:rPr>
          <w:sz w:val="24"/>
          <w:szCs w:val="24"/>
        </w:rPr>
      </w:pPr>
      <w:r w:rsidRPr="008D64B8">
        <w:rPr>
          <w:sz w:val="24"/>
          <w:szCs w:val="24"/>
        </w:rPr>
        <w:t xml:space="preserve">Поступающий может представить один или несколько документов об </w:t>
      </w:r>
      <w:r w:rsidRPr="008D64B8">
        <w:rPr>
          <w:spacing w:val="-2"/>
          <w:sz w:val="24"/>
          <w:szCs w:val="24"/>
        </w:rPr>
        <w:t>образовании.</w:t>
      </w:r>
    </w:p>
    <w:p w:rsidR="007D21CE" w:rsidRPr="008D64B8" w:rsidRDefault="00A63360" w:rsidP="00526E41">
      <w:pPr>
        <w:pStyle w:val="a3"/>
        <w:spacing w:line="276" w:lineRule="auto"/>
        <w:ind w:right="144"/>
        <w:rPr>
          <w:sz w:val="24"/>
          <w:szCs w:val="24"/>
        </w:rPr>
      </w:pPr>
      <w:r w:rsidRPr="008D64B8">
        <w:rPr>
          <w:sz w:val="24"/>
          <w:szCs w:val="24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случаев, в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которых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в соответствии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с законодательством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Российской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Федерации и (или) международным договором не требуется признание иностранного образования. Свидетельство о признании иностранного образования представляется не позднее срока завершения представления согласия на зачисление (на места в рамках контрольных цифр приема) или не позднее дня завершения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заключения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договоров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(на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платные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места)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согласно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пунктам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54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55 настоящих Правил;</w:t>
      </w:r>
    </w:p>
    <w:p w:rsidR="007D21CE" w:rsidRPr="008D64B8" w:rsidRDefault="00A63360" w:rsidP="00526E41">
      <w:pPr>
        <w:pStyle w:val="a4"/>
        <w:numPr>
          <w:ilvl w:val="0"/>
          <w:numId w:val="21"/>
        </w:numPr>
        <w:tabs>
          <w:tab w:val="left" w:pos="1405"/>
        </w:tabs>
        <w:spacing w:before="74"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документ, подтверждающий регистрацию индивидуального (персонифицированного) учета одновременно с заявлением о приеме (при </w:t>
      </w:r>
      <w:r w:rsidRPr="008D64B8">
        <w:rPr>
          <w:spacing w:val="-2"/>
          <w:sz w:val="24"/>
          <w:szCs w:val="24"/>
        </w:rPr>
        <w:t>наличии);</w:t>
      </w:r>
    </w:p>
    <w:p w:rsidR="007D21CE" w:rsidRPr="008D64B8" w:rsidRDefault="00A63360" w:rsidP="00526E41">
      <w:pPr>
        <w:pStyle w:val="a4"/>
        <w:numPr>
          <w:ilvl w:val="0"/>
          <w:numId w:val="21"/>
        </w:numPr>
        <w:tabs>
          <w:tab w:val="left" w:pos="1277"/>
        </w:tabs>
        <w:spacing w:before="1" w:line="278" w:lineRule="auto"/>
        <w:ind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>заявление о согласии на обработку персональных данных (представляется одновременно с заявлением о приеме);</w:t>
      </w:r>
    </w:p>
    <w:p w:rsidR="007D21CE" w:rsidRPr="008D64B8" w:rsidRDefault="00A63360" w:rsidP="00526E41">
      <w:pPr>
        <w:pStyle w:val="a4"/>
        <w:numPr>
          <w:ilvl w:val="0"/>
          <w:numId w:val="21"/>
        </w:numPr>
        <w:tabs>
          <w:tab w:val="left" w:pos="1205"/>
        </w:tabs>
        <w:spacing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при необходимости создания специальных условий для сдачи вступительных испытаний — документ, подтверждающий инвалидность или ограниченные возможности </w:t>
      </w:r>
      <w:r w:rsidRPr="008D64B8">
        <w:rPr>
          <w:sz w:val="24"/>
          <w:szCs w:val="24"/>
        </w:rPr>
        <w:lastRenderedPageBreak/>
        <w:t>здоровья на день его представления (далее – документ об ОВЗ) (представляется одновременно с заявлением о приеме или в более поздний срок, но не позднее дня завершения приема заявлений и документов; для создания специальных условий для сдачи вступительных испытаний документ об ОВЗ должен быть представлен не позднее, чем за 10 дней до дня проведения вступительного испытания);</w:t>
      </w:r>
    </w:p>
    <w:p w:rsidR="007D21CE" w:rsidRPr="008D64B8" w:rsidRDefault="00A63360" w:rsidP="00526E41">
      <w:pPr>
        <w:pStyle w:val="a4"/>
        <w:numPr>
          <w:ilvl w:val="0"/>
          <w:numId w:val="21"/>
        </w:numPr>
        <w:tabs>
          <w:tab w:val="left" w:pos="1109"/>
        </w:tabs>
        <w:spacing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документы, подтверждающие индивидуальные достижения, которые учитываются при приеме на обучение (представляются по усмотрению поступающего не позднее дня завершения приема заявлений и документов);</w:t>
      </w:r>
    </w:p>
    <w:p w:rsidR="007D21CE" w:rsidRPr="008D64B8" w:rsidRDefault="00A63360" w:rsidP="00526E41">
      <w:pPr>
        <w:pStyle w:val="a4"/>
        <w:numPr>
          <w:ilvl w:val="0"/>
          <w:numId w:val="21"/>
        </w:numPr>
        <w:tabs>
          <w:tab w:val="left" w:pos="1225"/>
        </w:tabs>
        <w:spacing w:line="276" w:lineRule="auto"/>
        <w:ind w:right="136" w:firstLine="566"/>
        <w:rPr>
          <w:sz w:val="24"/>
          <w:szCs w:val="24"/>
        </w:rPr>
      </w:pPr>
      <w:r w:rsidRPr="008D64B8">
        <w:rPr>
          <w:sz w:val="24"/>
          <w:szCs w:val="24"/>
        </w:rPr>
        <w:t>документы, указанные в пунктах 104-106 настоящих Правил (представляются не позднее дня завершения приема заявлений и документов);</w:t>
      </w:r>
    </w:p>
    <w:p w:rsidR="007D21CE" w:rsidRPr="008D64B8" w:rsidRDefault="00A63360" w:rsidP="00526E41">
      <w:pPr>
        <w:pStyle w:val="a4"/>
        <w:numPr>
          <w:ilvl w:val="0"/>
          <w:numId w:val="21"/>
        </w:numPr>
        <w:tabs>
          <w:tab w:val="left" w:pos="1097"/>
        </w:tabs>
        <w:spacing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иные документы (представляются по усмотрению поступающего не позднее дня завершения приема заявлений и документов);</w:t>
      </w:r>
    </w:p>
    <w:p w:rsidR="007D21CE" w:rsidRPr="00400988" w:rsidRDefault="00A63360" w:rsidP="00526E41">
      <w:pPr>
        <w:pStyle w:val="a4"/>
        <w:numPr>
          <w:ilvl w:val="0"/>
          <w:numId w:val="21"/>
        </w:numPr>
        <w:tabs>
          <w:tab w:val="left" w:pos="1105"/>
        </w:tabs>
        <w:spacing w:line="276" w:lineRule="auto"/>
        <w:ind w:right="138" w:firstLine="566"/>
        <w:rPr>
          <w:sz w:val="24"/>
          <w:szCs w:val="24"/>
        </w:rPr>
      </w:pPr>
      <w:r w:rsidRPr="00400988">
        <w:rPr>
          <w:sz w:val="24"/>
          <w:szCs w:val="24"/>
        </w:rPr>
        <w:t xml:space="preserve">две фотографии </w:t>
      </w:r>
      <w:proofErr w:type="gramStart"/>
      <w:r w:rsidRPr="00400988">
        <w:rPr>
          <w:sz w:val="24"/>
          <w:szCs w:val="24"/>
        </w:rPr>
        <w:t>поступающего</w:t>
      </w:r>
      <w:proofErr w:type="gramEnd"/>
      <w:r w:rsidRPr="00400988">
        <w:rPr>
          <w:sz w:val="24"/>
          <w:szCs w:val="24"/>
        </w:rPr>
        <w:t xml:space="preserve"> на матовой бумаге (представляются одновременно с заявлением о приеме при личной подаче документов).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10"/>
        </w:tabs>
        <w:spacing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Документы, необходимые для поступления, представляются в виде оригиналов или копий (электронных образов) без представления оригиналов. </w:t>
      </w:r>
      <w:proofErr w:type="gramStart"/>
      <w:r w:rsidRPr="008D64B8">
        <w:rPr>
          <w:sz w:val="24"/>
          <w:szCs w:val="24"/>
        </w:rPr>
        <w:t>Заверение</w:t>
      </w:r>
      <w:proofErr w:type="gramEnd"/>
      <w:r w:rsidRPr="008D64B8">
        <w:rPr>
          <w:sz w:val="24"/>
          <w:szCs w:val="24"/>
        </w:rPr>
        <w:t xml:space="preserve"> указанных копий (электронных образов) не требуется.</w:t>
      </w:r>
    </w:p>
    <w:p w:rsidR="007D21CE" w:rsidRPr="008D64B8" w:rsidRDefault="00A63360" w:rsidP="00526E41">
      <w:pPr>
        <w:pStyle w:val="a3"/>
        <w:ind w:left="710" w:firstLine="0"/>
        <w:rPr>
          <w:sz w:val="24"/>
          <w:szCs w:val="24"/>
        </w:rPr>
      </w:pPr>
      <w:r w:rsidRPr="008D64B8">
        <w:rPr>
          <w:sz w:val="24"/>
          <w:szCs w:val="24"/>
        </w:rPr>
        <w:t>При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подаче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заявления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о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посредством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ЕПГУ: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44" w:line="276" w:lineRule="auto"/>
        <w:ind w:left="143"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t>документ, необходимый для поступления, представляется поступающим в виде электронного образа посредством электронной информационной системы организации или представляется поступающим в организацию в виде оригинала или копии, за исключением документа, удостоверяющего личность, гражданство, документа, подтверждающего регистрацию в системе индивидуального (персонифицированного) учета, документа об образовании;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41" w:firstLine="566"/>
        <w:rPr>
          <w:sz w:val="24"/>
          <w:szCs w:val="24"/>
        </w:rPr>
      </w:pPr>
      <w:r w:rsidRPr="008D64B8">
        <w:rPr>
          <w:sz w:val="24"/>
          <w:szCs w:val="24"/>
        </w:rPr>
        <w:t>документ, удостоверяющий личность, гражданство, документ, подтверждающий регистрацию в системе индивидуального (персонифицированного) учета, считается представленным в копии, если информация о таком документе подтверждена сведениями, имеющимися на ЕПГУ или в иных государственных информационных системах;</w:t>
      </w:r>
    </w:p>
    <w:p w:rsidR="007D21CE" w:rsidRPr="0040098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74" w:line="276" w:lineRule="auto"/>
        <w:ind w:left="143" w:right="144" w:firstLine="566"/>
        <w:rPr>
          <w:sz w:val="24"/>
          <w:szCs w:val="24"/>
        </w:rPr>
      </w:pPr>
      <w:r w:rsidRPr="00400988">
        <w:rPr>
          <w:sz w:val="24"/>
          <w:szCs w:val="24"/>
        </w:rPr>
        <w:t>документ об образовании считается представленным в копии, если информация об указанном документе подтверждена сведениями, имеющимися</w:t>
      </w:r>
      <w:r w:rsidRPr="00400988">
        <w:rPr>
          <w:spacing w:val="40"/>
          <w:sz w:val="24"/>
          <w:szCs w:val="24"/>
        </w:rPr>
        <w:t xml:space="preserve"> </w:t>
      </w:r>
      <w:r w:rsidRPr="00400988">
        <w:rPr>
          <w:sz w:val="24"/>
          <w:szCs w:val="24"/>
        </w:rPr>
        <w:t xml:space="preserve">в федеральной информационной системе «Федеральный реестр сведений о </w:t>
      </w:r>
      <w:proofErr w:type="gramStart"/>
      <w:r w:rsidRPr="00400988">
        <w:rPr>
          <w:sz w:val="24"/>
          <w:szCs w:val="24"/>
        </w:rPr>
        <w:t>документах</w:t>
      </w:r>
      <w:proofErr w:type="gramEnd"/>
      <w:r w:rsidRPr="00400988">
        <w:rPr>
          <w:sz w:val="24"/>
          <w:szCs w:val="24"/>
        </w:rPr>
        <w:t xml:space="preserve"> об образовании и (или) о квалификации, документах об обучении» (далее – ФРДО). Представление оригинала или копии (электронного образа) такого документа при подаче заявления о приеме не требуется. Поступающий может по своему усмотрению представить оригинал или копию (электронный образ) такого документа;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3" w:line="276" w:lineRule="auto"/>
        <w:ind w:left="143" w:right="138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в случае если информация о документе, удостоверяющем личность, гражданство, документе, подтверждающем регистрацию в системе индивидуального (персонифицированного) учета, документе об образовании не подтверждена сведениями, имеющимися на ЕПГУ или в иных государственных информационных системах (в том числе в ФРДО), поступающий представляет документ в виде электронного образа посредством электронной информационной системы ИКСА РАН или представляет оригинал либо копию документа в ИКСА РАН.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01"/>
        </w:tabs>
        <w:spacing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Документы, выполненные на иностранном языке, представляются с переводом на русский язык, заверенным нотариально (в том числе консульским должностным лицом), или иным способом,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установленным ИКСА РАН, если иное не предусмотрено международным договором Российской Федерации.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15"/>
        </w:tabs>
        <w:spacing w:line="276" w:lineRule="auto"/>
        <w:ind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lastRenderedPageBreak/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90"/>
        </w:tabs>
        <w:spacing w:line="276" w:lineRule="auto"/>
        <w:ind w:right="141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ИКСА РАН осуществляет проверку достоверности сведений, указанных в заявлении о приеме, и подлинности документов, необходимых для поступления, в том числе путем обращения в государственные информационные системы, государственные (муниципальные) органы и </w:t>
      </w:r>
      <w:r w:rsidRPr="008D64B8">
        <w:rPr>
          <w:spacing w:val="-2"/>
          <w:sz w:val="24"/>
          <w:szCs w:val="24"/>
        </w:rPr>
        <w:t>организации.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46"/>
        </w:tabs>
        <w:spacing w:line="276" w:lineRule="auto"/>
        <w:ind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ИКСА РАН формирует личное дело </w:t>
      </w:r>
      <w:proofErr w:type="gramStart"/>
      <w:r w:rsidRPr="008D64B8">
        <w:rPr>
          <w:sz w:val="24"/>
          <w:szCs w:val="24"/>
        </w:rPr>
        <w:t>поступающего</w:t>
      </w:r>
      <w:proofErr w:type="gramEnd"/>
      <w:r w:rsidRPr="008D64B8">
        <w:rPr>
          <w:sz w:val="24"/>
          <w:szCs w:val="24"/>
        </w:rPr>
        <w:t xml:space="preserve"> в электронной и бумажной форме на основании информации и (или) документов, полученных организацией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с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ЕПГУ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(или)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представленных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поступающим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иными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способами.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77"/>
        </w:tabs>
        <w:spacing w:line="276" w:lineRule="auto"/>
        <w:ind w:right="143" w:firstLine="566"/>
        <w:rPr>
          <w:sz w:val="24"/>
          <w:szCs w:val="24"/>
        </w:rPr>
      </w:pPr>
      <w:r w:rsidRPr="008D64B8">
        <w:rPr>
          <w:sz w:val="24"/>
          <w:szCs w:val="24"/>
        </w:rPr>
        <w:t>По результатам приема заявлений и документов и проведения вступительных испытаний ИКСА РАН принимает решение по вопросу о допуске поступающих к участию в конкурсе.</w:t>
      </w:r>
    </w:p>
    <w:p w:rsidR="007D21CE" w:rsidRPr="008D64B8" w:rsidRDefault="00A63360">
      <w:pPr>
        <w:pStyle w:val="1"/>
        <w:numPr>
          <w:ilvl w:val="0"/>
          <w:numId w:val="29"/>
        </w:numPr>
        <w:tabs>
          <w:tab w:val="left" w:pos="2174"/>
        </w:tabs>
        <w:spacing w:before="121"/>
        <w:ind w:left="2174" w:hanging="341"/>
        <w:jc w:val="both"/>
        <w:rPr>
          <w:sz w:val="24"/>
          <w:szCs w:val="24"/>
        </w:rPr>
      </w:pPr>
      <w:r w:rsidRPr="008D64B8">
        <w:rPr>
          <w:sz w:val="24"/>
          <w:szCs w:val="24"/>
        </w:rPr>
        <w:t>Списки</w:t>
      </w:r>
      <w:r w:rsidRPr="008D64B8">
        <w:rPr>
          <w:spacing w:val="-11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подавших</w:t>
      </w:r>
      <w:proofErr w:type="gramEnd"/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заявление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конкурсные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списки</w:t>
      </w:r>
    </w:p>
    <w:p w:rsidR="007D21CE" w:rsidRPr="00526E41" w:rsidRDefault="00A63360" w:rsidP="00526E41">
      <w:pPr>
        <w:pStyle w:val="a4"/>
        <w:numPr>
          <w:ilvl w:val="0"/>
          <w:numId w:val="30"/>
        </w:numPr>
        <w:tabs>
          <w:tab w:val="left" w:pos="1150"/>
        </w:tabs>
        <w:spacing w:before="167" w:line="278" w:lineRule="auto"/>
        <w:ind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>Списки подавших заявление формируются в период приема заявлений и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документов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проведения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вступительных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испытаний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публикуются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="00526E41">
        <w:rPr>
          <w:sz w:val="24"/>
          <w:szCs w:val="24"/>
        </w:rPr>
        <w:t xml:space="preserve"> </w:t>
      </w:r>
      <w:r w:rsidRPr="00526E41">
        <w:rPr>
          <w:sz w:val="24"/>
          <w:szCs w:val="24"/>
        </w:rPr>
        <w:t>официальном сайте со дня начала приема заявлений и документов, а также на ЕПГУ со дня начала приема заявлений о приеме посредством ЕПГУ.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47"/>
        </w:tabs>
        <w:spacing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Указанные списки формируются для каждого конкурса и обновляются при наличии изменений ежедневно до дня публикации конкурсных списков </w:t>
      </w:r>
      <w:r w:rsidRPr="008D64B8">
        <w:rPr>
          <w:spacing w:val="-2"/>
          <w:sz w:val="24"/>
          <w:szCs w:val="24"/>
        </w:rPr>
        <w:t>включительно.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57"/>
        </w:tabs>
        <w:spacing w:line="276" w:lineRule="auto"/>
        <w:ind w:right="145" w:firstLine="566"/>
        <w:rPr>
          <w:sz w:val="24"/>
          <w:szCs w:val="24"/>
        </w:rPr>
      </w:pPr>
      <w:r w:rsidRPr="008D64B8">
        <w:rPr>
          <w:sz w:val="24"/>
          <w:szCs w:val="24"/>
        </w:rPr>
        <w:t>Конкурсные списки формируются по результатам приема заявлений и документов и проведения вступительных испытаний и публикуются на официальном сайте и на ЕПГУ. Конкурсные списки формируются для каждого конкурса и обновляются при наличии изменений ежедневно до дня издания приказа (приказов) о зачислении по соответствующему конкурсу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включительно.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86"/>
        </w:tabs>
        <w:spacing w:line="276" w:lineRule="auto"/>
        <w:ind w:right="147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В конкурсный список включаются поступающие, которые имеют не менее минимального количества баллов за вступительные испытания.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30"/>
        </w:tabs>
        <w:spacing w:line="321" w:lineRule="exact"/>
        <w:ind w:left="1130" w:hanging="420"/>
        <w:rPr>
          <w:sz w:val="24"/>
          <w:szCs w:val="24"/>
        </w:rPr>
      </w:pPr>
      <w:r w:rsidRPr="008D64B8">
        <w:rPr>
          <w:sz w:val="24"/>
          <w:szCs w:val="24"/>
        </w:rPr>
        <w:t>В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конкурсном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списке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указываются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следующие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сведения:</w:t>
      </w:r>
    </w:p>
    <w:p w:rsidR="007D21CE" w:rsidRPr="008D64B8" w:rsidRDefault="00A63360" w:rsidP="00526E41">
      <w:pPr>
        <w:pStyle w:val="a4"/>
        <w:numPr>
          <w:ilvl w:val="0"/>
          <w:numId w:val="20"/>
        </w:numPr>
        <w:tabs>
          <w:tab w:val="left" w:pos="1030"/>
        </w:tabs>
        <w:spacing w:before="44" w:line="278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уникальный код, присвоенный </w:t>
      </w:r>
      <w:proofErr w:type="gramStart"/>
      <w:r w:rsidRPr="008D64B8">
        <w:rPr>
          <w:sz w:val="24"/>
          <w:szCs w:val="24"/>
        </w:rPr>
        <w:t>поступающему</w:t>
      </w:r>
      <w:proofErr w:type="gramEnd"/>
      <w:r w:rsidRPr="008D64B8">
        <w:rPr>
          <w:sz w:val="24"/>
          <w:szCs w:val="24"/>
        </w:rPr>
        <w:t xml:space="preserve"> (далее – уникальный код </w:t>
      </w:r>
      <w:r w:rsidRPr="008D64B8">
        <w:rPr>
          <w:spacing w:val="-2"/>
          <w:sz w:val="24"/>
          <w:szCs w:val="24"/>
        </w:rPr>
        <w:t>поступающего);</w:t>
      </w:r>
    </w:p>
    <w:p w:rsidR="007D21CE" w:rsidRPr="008D64B8" w:rsidRDefault="00A63360" w:rsidP="00526E41">
      <w:pPr>
        <w:pStyle w:val="a4"/>
        <w:numPr>
          <w:ilvl w:val="0"/>
          <w:numId w:val="20"/>
        </w:numPr>
        <w:tabs>
          <w:tab w:val="left" w:pos="1013"/>
        </w:tabs>
        <w:spacing w:line="317" w:lineRule="exact"/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>сумма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конкурсных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баллов;</w:t>
      </w:r>
    </w:p>
    <w:p w:rsidR="007D21CE" w:rsidRPr="008D64B8" w:rsidRDefault="00A63360" w:rsidP="00526E41">
      <w:pPr>
        <w:pStyle w:val="a4"/>
        <w:numPr>
          <w:ilvl w:val="0"/>
          <w:numId w:val="20"/>
        </w:numPr>
        <w:tabs>
          <w:tab w:val="left" w:pos="1013"/>
        </w:tabs>
        <w:spacing w:before="48"/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>сумма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баллов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за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вступительные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испытания;</w:t>
      </w:r>
    </w:p>
    <w:p w:rsidR="007D21CE" w:rsidRPr="008D64B8" w:rsidRDefault="00A63360" w:rsidP="00526E41">
      <w:pPr>
        <w:pStyle w:val="a4"/>
        <w:numPr>
          <w:ilvl w:val="0"/>
          <w:numId w:val="20"/>
        </w:numPr>
        <w:tabs>
          <w:tab w:val="left" w:pos="1013"/>
        </w:tabs>
        <w:spacing w:before="50"/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>количество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баллов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за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каждое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вступительное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испытание;</w:t>
      </w:r>
    </w:p>
    <w:p w:rsidR="007D21CE" w:rsidRPr="008D64B8" w:rsidRDefault="00A63360" w:rsidP="00526E41">
      <w:pPr>
        <w:pStyle w:val="a4"/>
        <w:numPr>
          <w:ilvl w:val="0"/>
          <w:numId w:val="20"/>
        </w:numPr>
        <w:tabs>
          <w:tab w:val="left" w:pos="1013"/>
        </w:tabs>
        <w:spacing w:before="47"/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>количество</w:t>
      </w:r>
      <w:r w:rsidRPr="008D64B8">
        <w:rPr>
          <w:spacing w:val="-11"/>
          <w:sz w:val="24"/>
          <w:szCs w:val="24"/>
        </w:rPr>
        <w:t xml:space="preserve"> </w:t>
      </w:r>
      <w:r w:rsidRPr="008D64B8">
        <w:rPr>
          <w:sz w:val="24"/>
          <w:szCs w:val="24"/>
        </w:rPr>
        <w:t>баллов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за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общие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индивидуальные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достижения;</w:t>
      </w:r>
    </w:p>
    <w:p w:rsidR="007D21CE" w:rsidRPr="008D64B8" w:rsidRDefault="00A63360" w:rsidP="00526E41">
      <w:pPr>
        <w:pStyle w:val="a4"/>
        <w:numPr>
          <w:ilvl w:val="0"/>
          <w:numId w:val="20"/>
        </w:numPr>
        <w:tabs>
          <w:tab w:val="left" w:pos="1018"/>
        </w:tabs>
        <w:spacing w:before="48"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количество баллов за целевые индивидуальные достижения (при приеме на обучение на места в пределах целевой квоты);</w:t>
      </w:r>
    </w:p>
    <w:p w:rsidR="007D21CE" w:rsidRPr="008D64B8" w:rsidRDefault="00A63360" w:rsidP="00526E41">
      <w:pPr>
        <w:pStyle w:val="a4"/>
        <w:numPr>
          <w:ilvl w:val="0"/>
          <w:numId w:val="20"/>
        </w:numPr>
        <w:tabs>
          <w:tab w:val="left" w:pos="1013"/>
        </w:tabs>
        <w:spacing w:before="1" w:line="276" w:lineRule="auto"/>
        <w:ind w:right="143" w:firstLine="566"/>
        <w:rPr>
          <w:sz w:val="24"/>
          <w:szCs w:val="24"/>
        </w:rPr>
      </w:pPr>
      <w:r w:rsidRPr="008D64B8">
        <w:rPr>
          <w:sz w:val="24"/>
          <w:szCs w:val="24"/>
        </w:rPr>
        <w:t>индивидуальные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достижения,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учитываемые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 равенстве</w:t>
      </w:r>
      <w:r w:rsidRPr="008D64B8">
        <w:rPr>
          <w:spacing w:val="-5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поступающих</w:t>
      </w:r>
      <w:proofErr w:type="gramEnd"/>
      <w:r w:rsidRPr="008D64B8">
        <w:rPr>
          <w:sz w:val="24"/>
          <w:szCs w:val="24"/>
        </w:rPr>
        <w:t xml:space="preserve"> по иным критериям ранжирования;</w:t>
      </w:r>
    </w:p>
    <w:p w:rsidR="007D21CE" w:rsidRPr="008D64B8" w:rsidRDefault="00A63360" w:rsidP="00526E41">
      <w:pPr>
        <w:pStyle w:val="a4"/>
        <w:numPr>
          <w:ilvl w:val="0"/>
          <w:numId w:val="20"/>
        </w:numPr>
        <w:tabs>
          <w:tab w:val="left" w:pos="1025"/>
        </w:tabs>
        <w:spacing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при приеме на обучение на места в рамках контрольных цифр приема – наличие согласия на зачисление, указанного в пункте 54 настоящих Правил;</w:t>
      </w:r>
    </w:p>
    <w:p w:rsidR="007D21CE" w:rsidRPr="008D64B8" w:rsidRDefault="00A63360" w:rsidP="00526E41">
      <w:pPr>
        <w:pStyle w:val="a4"/>
        <w:numPr>
          <w:ilvl w:val="0"/>
          <w:numId w:val="20"/>
        </w:numPr>
        <w:tabs>
          <w:tab w:val="left" w:pos="1081"/>
        </w:tabs>
        <w:spacing w:line="276" w:lineRule="auto"/>
        <w:ind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>при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приеме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обучение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платные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места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–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наличие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заключенного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договора об образовании;</w:t>
      </w:r>
    </w:p>
    <w:p w:rsidR="007D21CE" w:rsidRPr="008D64B8" w:rsidRDefault="00A63360" w:rsidP="00526E41">
      <w:pPr>
        <w:pStyle w:val="a4"/>
        <w:numPr>
          <w:ilvl w:val="0"/>
          <w:numId w:val="20"/>
        </w:numPr>
        <w:tabs>
          <w:tab w:val="left" w:pos="1154"/>
        </w:tabs>
        <w:spacing w:line="278" w:lineRule="auto"/>
        <w:ind w:right="149" w:firstLine="566"/>
        <w:rPr>
          <w:sz w:val="24"/>
          <w:szCs w:val="24"/>
        </w:rPr>
      </w:pPr>
      <w:r w:rsidRPr="008D64B8">
        <w:rPr>
          <w:sz w:val="24"/>
          <w:szCs w:val="24"/>
        </w:rPr>
        <w:t>приоритет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зачисления,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указанный</w:t>
      </w:r>
      <w:r w:rsidRPr="008D64B8">
        <w:rPr>
          <w:spacing w:val="-3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поступающим</w:t>
      </w:r>
      <w:proofErr w:type="gramEnd"/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по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данной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конкурсной </w:t>
      </w:r>
      <w:r w:rsidRPr="008D64B8">
        <w:rPr>
          <w:spacing w:val="-2"/>
          <w:sz w:val="24"/>
          <w:szCs w:val="24"/>
        </w:rPr>
        <w:t>группе;</w:t>
      </w:r>
    </w:p>
    <w:p w:rsidR="007D21CE" w:rsidRPr="008D64B8" w:rsidRDefault="00A63360" w:rsidP="00526E41">
      <w:pPr>
        <w:pStyle w:val="a4"/>
        <w:numPr>
          <w:ilvl w:val="0"/>
          <w:numId w:val="20"/>
        </w:numPr>
        <w:tabs>
          <w:tab w:val="left" w:pos="1219"/>
        </w:tabs>
        <w:spacing w:line="276" w:lineRule="auto"/>
        <w:ind w:right="145" w:firstLine="566"/>
        <w:rPr>
          <w:sz w:val="24"/>
          <w:szCs w:val="24"/>
        </w:rPr>
      </w:pPr>
      <w:r w:rsidRPr="008D64B8">
        <w:rPr>
          <w:sz w:val="24"/>
          <w:szCs w:val="24"/>
        </w:rPr>
        <w:t>высшие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приоритеты</w:t>
      </w:r>
      <w:r w:rsidRPr="008D64B8">
        <w:rPr>
          <w:spacing w:val="40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поступающего</w:t>
      </w:r>
      <w:proofErr w:type="gramEnd"/>
      <w:r w:rsidRPr="008D64B8">
        <w:rPr>
          <w:sz w:val="24"/>
          <w:szCs w:val="24"/>
        </w:rPr>
        <w:t>,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определяемые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соответствии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с пунктом 56 </w:t>
      </w:r>
      <w:r w:rsidRPr="008D64B8">
        <w:rPr>
          <w:sz w:val="24"/>
          <w:szCs w:val="24"/>
        </w:rPr>
        <w:lastRenderedPageBreak/>
        <w:t>настоящих Правил (далее – высшие приоритеты):</w:t>
      </w:r>
    </w:p>
    <w:p w:rsidR="007D21CE" w:rsidRPr="008D64B8" w:rsidRDefault="00A63360" w:rsidP="00526E41">
      <w:pPr>
        <w:pStyle w:val="a4"/>
        <w:numPr>
          <w:ilvl w:val="1"/>
          <w:numId w:val="20"/>
        </w:numPr>
        <w:tabs>
          <w:tab w:val="left" w:pos="1137"/>
        </w:tabs>
        <w:spacing w:line="321" w:lineRule="exact"/>
        <w:ind w:hanging="427"/>
        <w:rPr>
          <w:sz w:val="24"/>
          <w:szCs w:val="24"/>
        </w:rPr>
      </w:pPr>
      <w:r w:rsidRPr="008D64B8">
        <w:rPr>
          <w:sz w:val="24"/>
          <w:szCs w:val="24"/>
        </w:rPr>
        <w:t>основной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высший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приоритет;</w:t>
      </w:r>
    </w:p>
    <w:p w:rsidR="007D21CE" w:rsidRPr="008D64B8" w:rsidRDefault="00A63360" w:rsidP="00526E41">
      <w:pPr>
        <w:pStyle w:val="a4"/>
        <w:numPr>
          <w:ilvl w:val="1"/>
          <w:numId w:val="20"/>
        </w:numPr>
        <w:tabs>
          <w:tab w:val="left" w:pos="1137"/>
        </w:tabs>
        <w:spacing w:before="44"/>
        <w:ind w:hanging="427"/>
        <w:rPr>
          <w:sz w:val="24"/>
          <w:szCs w:val="24"/>
        </w:rPr>
      </w:pPr>
      <w:r w:rsidRPr="008D64B8">
        <w:rPr>
          <w:sz w:val="24"/>
          <w:szCs w:val="24"/>
        </w:rPr>
        <w:t>высший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проходной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приоритет.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30"/>
        </w:tabs>
        <w:spacing w:before="47"/>
        <w:ind w:left="1130" w:hanging="420"/>
        <w:rPr>
          <w:sz w:val="24"/>
          <w:szCs w:val="24"/>
        </w:rPr>
      </w:pPr>
      <w:r w:rsidRPr="008D64B8">
        <w:rPr>
          <w:sz w:val="24"/>
          <w:szCs w:val="24"/>
        </w:rPr>
        <w:t>В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списке</w:t>
      </w:r>
      <w:r w:rsidRPr="008D64B8">
        <w:rPr>
          <w:spacing w:val="-6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подавших</w:t>
      </w:r>
      <w:proofErr w:type="gramEnd"/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заявление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указываются: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48" w:line="276" w:lineRule="auto"/>
        <w:ind w:left="143"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сведения, указанные в пункте 49 настоящих Правил (за исключением индивидуальных достижений, учитываемых при равенстве поступающих по иным критериям ранжирования, и высших приоритетов);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74" w:line="278" w:lineRule="auto"/>
        <w:ind w:left="143" w:right="149" w:firstLine="566"/>
        <w:rPr>
          <w:sz w:val="24"/>
          <w:szCs w:val="24"/>
        </w:rPr>
      </w:pPr>
      <w:r w:rsidRPr="008D64B8">
        <w:rPr>
          <w:sz w:val="24"/>
          <w:szCs w:val="24"/>
        </w:rPr>
        <w:t>информация о рассмотрении заявления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о приеме,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том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числе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о допуске к участию в конкурсе.</w:t>
      </w:r>
    </w:p>
    <w:p w:rsidR="007D21CE" w:rsidRPr="008D64B8" w:rsidRDefault="00A63360" w:rsidP="00526E41">
      <w:pPr>
        <w:pStyle w:val="a3"/>
        <w:spacing w:line="276" w:lineRule="auto"/>
        <w:ind w:right="144"/>
        <w:rPr>
          <w:sz w:val="24"/>
          <w:szCs w:val="24"/>
        </w:rPr>
      </w:pPr>
      <w:r w:rsidRPr="008D64B8">
        <w:rPr>
          <w:sz w:val="24"/>
          <w:szCs w:val="24"/>
        </w:rPr>
        <w:t>Сведения, отсутствующие на момент подачи заявления о приеме, указываются в списке подавших заявление после получения организацией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таких сведений.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397"/>
        </w:tabs>
        <w:spacing w:line="276" w:lineRule="auto"/>
        <w:ind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Поступающие, включенные в список подавших заявление, упорядочиваются по убыванию суммы конкурсных баллов (при наличии баллов), при равенстве суммы конкурсных баллов – по уникальному коду </w:t>
      </w:r>
      <w:proofErr w:type="gramStart"/>
      <w:r w:rsidRPr="008D64B8">
        <w:rPr>
          <w:spacing w:val="-2"/>
          <w:sz w:val="24"/>
          <w:szCs w:val="24"/>
        </w:rPr>
        <w:t>поступающего</w:t>
      </w:r>
      <w:proofErr w:type="gramEnd"/>
      <w:r w:rsidRPr="008D64B8">
        <w:rPr>
          <w:spacing w:val="-2"/>
          <w:sz w:val="24"/>
          <w:szCs w:val="24"/>
        </w:rPr>
        <w:t>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82"/>
        </w:tabs>
        <w:spacing w:line="276" w:lineRule="auto"/>
        <w:ind w:right="147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Поступающие</w:t>
      </w:r>
      <w:proofErr w:type="gramEnd"/>
      <w:r w:rsidRPr="008D64B8">
        <w:rPr>
          <w:sz w:val="24"/>
          <w:szCs w:val="24"/>
        </w:rPr>
        <w:t>, включенные в конкурсный список, ранжируются последовательно по следующим основаниям: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6"/>
        </w:tabs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по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z w:val="24"/>
          <w:szCs w:val="24"/>
        </w:rPr>
        <w:t>убыванию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суммы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конкурсных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баллов;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6"/>
        </w:tabs>
        <w:spacing w:before="45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по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z w:val="24"/>
          <w:szCs w:val="24"/>
        </w:rPr>
        <w:t>убыванию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суммы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баллов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за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вступительные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испытания;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47" w:line="276" w:lineRule="auto"/>
        <w:ind w:left="143"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t>по убыванию количества баллов за отдельные вступительные испытания в соответствии с приоритетностью испытаний при ранжировании;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1" w:line="276" w:lineRule="auto"/>
        <w:ind w:left="143" w:right="145" w:firstLine="566"/>
        <w:rPr>
          <w:sz w:val="24"/>
          <w:szCs w:val="24"/>
        </w:rPr>
      </w:pPr>
      <w:r w:rsidRPr="008D64B8">
        <w:rPr>
          <w:sz w:val="24"/>
          <w:szCs w:val="24"/>
        </w:rPr>
        <w:t>по убыванию количества баллов за индивидуальные достижения (при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достижения);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45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по индивидуальным достижениям, учитываемым при равенстве </w:t>
      </w:r>
      <w:proofErr w:type="gramStart"/>
      <w:r w:rsidRPr="008D64B8">
        <w:rPr>
          <w:sz w:val="24"/>
          <w:szCs w:val="24"/>
        </w:rPr>
        <w:t>поступающих</w:t>
      </w:r>
      <w:proofErr w:type="gramEnd"/>
      <w:r w:rsidRPr="008D64B8">
        <w:rPr>
          <w:sz w:val="24"/>
          <w:szCs w:val="24"/>
        </w:rPr>
        <w:t xml:space="preserve"> по иным критериям ранжирования.</w:t>
      </w:r>
    </w:p>
    <w:p w:rsidR="007D21CE" w:rsidRPr="008D64B8" w:rsidRDefault="00A63360" w:rsidP="00526E41">
      <w:pPr>
        <w:pStyle w:val="1"/>
        <w:numPr>
          <w:ilvl w:val="0"/>
          <w:numId w:val="29"/>
        </w:numPr>
        <w:tabs>
          <w:tab w:val="left" w:pos="1338"/>
        </w:tabs>
        <w:spacing w:before="121" w:line="276" w:lineRule="auto"/>
        <w:ind w:left="801" w:right="325" w:firstLine="86"/>
        <w:jc w:val="center"/>
        <w:rPr>
          <w:sz w:val="24"/>
          <w:szCs w:val="24"/>
        </w:rPr>
      </w:pPr>
      <w:r w:rsidRPr="008D64B8">
        <w:rPr>
          <w:sz w:val="24"/>
          <w:szCs w:val="24"/>
        </w:rPr>
        <w:t>Зачисление,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подача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отзыв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согласия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зачисление,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заключение договора об образовании, отзыв документов, отказ от зачисления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33"/>
        </w:tabs>
        <w:spacing w:before="119"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Зачисление проводится согласно конкурсным спискам в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соответствии с приоритетами зачисления, указанными в заявлении о приеме, до заполнения установленного количества мест.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72"/>
        </w:tabs>
        <w:spacing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Для зачисления на места в рамках контрольных цифр приема </w:t>
      </w: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представляет согласие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зачисление в конкретную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организацию.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ИКСА РАН заявления о согласии на зачисление (лично или через оператора почтовой связи). Представление согласия на зачисление в электронном виде осуществляется не чаще чем один раз в 2 часа.</w:t>
      </w:r>
    </w:p>
    <w:p w:rsidR="007D21CE" w:rsidRPr="008D64B8" w:rsidRDefault="00A63360" w:rsidP="00526E41">
      <w:pPr>
        <w:pStyle w:val="a3"/>
        <w:spacing w:line="276" w:lineRule="auto"/>
        <w:ind w:right="139"/>
        <w:rPr>
          <w:sz w:val="24"/>
          <w:szCs w:val="24"/>
        </w:rPr>
      </w:pPr>
      <w:r w:rsidRPr="008D64B8">
        <w:rPr>
          <w:sz w:val="24"/>
          <w:szCs w:val="24"/>
        </w:rPr>
        <w:t>ИКСА РАН устанавливает даты и время завершения представления согласия на зачисление на места в рамках контрольных цифр приема в соответствии с п. 80 настоящих Правил.</w:t>
      </w:r>
    </w:p>
    <w:p w:rsidR="007D21CE" w:rsidRPr="008D64B8" w:rsidRDefault="00A63360" w:rsidP="00526E41">
      <w:pPr>
        <w:pStyle w:val="a3"/>
        <w:spacing w:before="74" w:line="276" w:lineRule="auto"/>
        <w:ind w:right="135"/>
        <w:rPr>
          <w:sz w:val="24"/>
          <w:szCs w:val="24"/>
        </w:rPr>
      </w:pPr>
      <w:r w:rsidRPr="008D64B8">
        <w:rPr>
          <w:sz w:val="24"/>
          <w:szCs w:val="24"/>
        </w:rPr>
        <w:t>Представление согласия на зачисление осуществляется, начиная со дня начала приема заявлений о приеме до установленного времени в день завершения представления согласия на зачисление (далее – срок завершения представления согласия на зачисление).</w:t>
      </w:r>
    </w:p>
    <w:p w:rsidR="007D21CE" w:rsidRPr="008D64B8" w:rsidRDefault="00A63360" w:rsidP="00526E41">
      <w:pPr>
        <w:pStyle w:val="a3"/>
        <w:spacing w:before="3" w:line="276" w:lineRule="auto"/>
        <w:ind w:right="146"/>
        <w:rPr>
          <w:sz w:val="24"/>
          <w:szCs w:val="24"/>
        </w:rPr>
      </w:pPr>
      <w:r w:rsidRPr="008D64B8">
        <w:rPr>
          <w:sz w:val="24"/>
          <w:szCs w:val="24"/>
        </w:rPr>
        <w:t xml:space="preserve">Согласие на зачисление применяется ко всем конкурсным группам на места в рамках </w:t>
      </w:r>
      <w:r w:rsidRPr="008D64B8">
        <w:rPr>
          <w:sz w:val="24"/>
          <w:szCs w:val="24"/>
        </w:rPr>
        <w:lastRenderedPageBreak/>
        <w:t>контрольных цифр приема в данной организации.</w:t>
      </w:r>
    </w:p>
    <w:p w:rsidR="007D21CE" w:rsidRPr="008D64B8" w:rsidRDefault="00A63360" w:rsidP="00526E41">
      <w:pPr>
        <w:pStyle w:val="a3"/>
        <w:spacing w:line="276" w:lineRule="auto"/>
        <w:ind w:right="146"/>
        <w:rPr>
          <w:sz w:val="24"/>
          <w:szCs w:val="24"/>
        </w:rPr>
      </w:pPr>
      <w:r w:rsidRPr="008D64B8">
        <w:rPr>
          <w:sz w:val="24"/>
          <w:szCs w:val="24"/>
        </w:rPr>
        <w:t xml:space="preserve">В случае если </w:t>
      </w: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>, подавший согласие на зачисление, хочет подать согласие на зачисление в другую организацию, то ему необходимо отозвать поданное согласие на зачисление.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50"/>
        </w:tabs>
        <w:spacing w:line="276" w:lineRule="auto"/>
        <w:ind w:right="136" w:firstLine="566"/>
        <w:rPr>
          <w:sz w:val="24"/>
          <w:szCs w:val="24"/>
        </w:rPr>
      </w:pPr>
      <w:r w:rsidRPr="008D64B8">
        <w:rPr>
          <w:sz w:val="24"/>
          <w:szCs w:val="24"/>
        </w:rPr>
        <w:t>Для зачисления на платные места поступающий заключает договор об образовании, а также информирует ИКСА РАН о необходимости его зачисления в соответствии с договором об образовании посредством направления оригинала или копии, в том числе электронной, согласия о зачислении. ИКСА РАН устанавливает день и время завершения заключения договоров об образовании и предоставления согласий (далее – день завершения заключения договоров) в соответствии с п. 81 настоящих Правил.</w:t>
      </w:r>
    </w:p>
    <w:p w:rsidR="007D21CE" w:rsidRPr="008D64B8" w:rsidRDefault="00A63360" w:rsidP="00526E41">
      <w:pPr>
        <w:pStyle w:val="a3"/>
        <w:spacing w:line="276" w:lineRule="auto"/>
        <w:ind w:right="139"/>
        <w:rPr>
          <w:sz w:val="24"/>
          <w:szCs w:val="24"/>
        </w:rPr>
      </w:pPr>
      <w:r w:rsidRPr="008D64B8">
        <w:rPr>
          <w:sz w:val="24"/>
          <w:szCs w:val="24"/>
        </w:rPr>
        <w:t>Заключение договора об образовании осуществляется, начиная со дня начала приема заявлений о приеме до установленного времени в день завершения заключения договоров включительно.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17"/>
        </w:tabs>
        <w:spacing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Для зачисления ИКСА РАН определяет высшие приоритеты на основании приоритетов зачисления, указанных </w:t>
      </w:r>
      <w:proofErr w:type="gramStart"/>
      <w:r w:rsidRPr="008D64B8">
        <w:rPr>
          <w:sz w:val="24"/>
          <w:szCs w:val="24"/>
        </w:rPr>
        <w:t>поступающими</w:t>
      </w:r>
      <w:proofErr w:type="gramEnd"/>
      <w:r w:rsidRPr="008D64B8">
        <w:rPr>
          <w:sz w:val="24"/>
          <w:szCs w:val="24"/>
        </w:rPr>
        <w:t xml:space="preserve"> в заявлении о </w:t>
      </w:r>
      <w:r w:rsidRPr="008D64B8">
        <w:rPr>
          <w:spacing w:val="-2"/>
          <w:sz w:val="24"/>
          <w:szCs w:val="24"/>
        </w:rPr>
        <w:t>приеме: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before="1" w:line="276" w:lineRule="auto"/>
        <w:ind w:left="143" w:right="141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основной высший приоритет – наиболее высокий приоритет зачисления, по которому поступающий проходит по конкурсу, определяемый для </w:t>
      </w:r>
      <w:proofErr w:type="gramStart"/>
      <w:r w:rsidRPr="008D64B8">
        <w:rPr>
          <w:sz w:val="24"/>
          <w:szCs w:val="24"/>
        </w:rPr>
        <w:t>поступающих</w:t>
      </w:r>
      <w:proofErr w:type="gramEnd"/>
      <w:r w:rsidRPr="008D64B8">
        <w:rPr>
          <w:sz w:val="24"/>
          <w:szCs w:val="24"/>
        </w:rPr>
        <w:t>, включенных в конкурсный список, вне зависимости от наличия согласия на зачисление. Основной высший приоритет определяется на основании всех конкурсных списков, в которых поступающий проходит по конкурсу, и указывается в конкретном конкурсном списке;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высший проходной приоритет – наиболее высокий приоритет зачисления, по которому поступающий проходит по конкурсу, определяемый для </w:t>
      </w:r>
      <w:proofErr w:type="gramStart"/>
      <w:r w:rsidRPr="008D64B8">
        <w:rPr>
          <w:sz w:val="24"/>
          <w:szCs w:val="24"/>
        </w:rPr>
        <w:t>поступающих</w:t>
      </w:r>
      <w:proofErr w:type="gramEnd"/>
      <w:r w:rsidRPr="008D64B8">
        <w:rPr>
          <w:sz w:val="24"/>
          <w:szCs w:val="24"/>
        </w:rPr>
        <w:t xml:space="preserve">, представивших согласие на зачисление. Высший проходной приоритет определяется на основании всех конкурсных списков, в которых поступающий проходит по конкурсу, и указывается в конкретном конкурсном </w:t>
      </w:r>
      <w:r w:rsidRPr="008D64B8">
        <w:rPr>
          <w:spacing w:val="-2"/>
          <w:sz w:val="24"/>
          <w:szCs w:val="24"/>
        </w:rPr>
        <w:t>списке.</w:t>
      </w:r>
    </w:p>
    <w:p w:rsidR="007D21CE" w:rsidRPr="00526E41" w:rsidRDefault="00A63360" w:rsidP="00526E41">
      <w:pPr>
        <w:pStyle w:val="a4"/>
        <w:numPr>
          <w:ilvl w:val="0"/>
          <w:numId w:val="30"/>
        </w:numPr>
        <w:tabs>
          <w:tab w:val="left" w:pos="1172"/>
        </w:tabs>
        <w:spacing w:line="276" w:lineRule="auto"/>
        <w:ind w:right="138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 подлежит зачислению на места в рамках контрольных цифр приема в соответствии с высшим проходным приоритетом, если он проходит по конкурсу в пределах установленного количества мест и в срок завершения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представления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согласия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зачисление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65"/>
          <w:sz w:val="24"/>
          <w:szCs w:val="24"/>
        </w:rPr>
        <w:t xml:space="preserve"> </w:t>
      </w:r>
      <w:r w:rsidRPr="008D64B8">
        <w:rPr>
          <w:sz w:val="24"/>
          <w:szCs w:val="24"/>
        </w:rPr>
        <w:t>ИКСА РАН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имеется</w:t>
      </w:r>
      <w:r w:rsidR="00526E41">
        <w:rPr>
          <w:sz w:val="24"/>
          <w:szCs w:val="24"/>
        </w:rPr>
        <w:t xml:space="preserve"> </w:t>
      </w:r>
      <w:r w:rsidRPr="00526E41">
        <w:rPr>
          <w:sz w:val="24"/>
          <w:szCs w:val="24"/>
        </w:rPr>
        <w:t>согласие на зачисление, при условии, что до дня издания приказа о зачислении включительно поступающий не отозвал согласие на зачисление.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53"/>
        </w:tabs>
        <w:spacing w:line="276" w:lineRule="auto"/>
        <w:ind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Поступающий подлежит зачислению на платные места, если он проходит по конкурсу в пределах установленного количества мест и в день завершения заключения договоров в организации имеется заключенный договор об образовании, при условии, что поступающий проинформировал организацию о необходимости его зачисления в соответствии с договором об образовании. </w:t>
      </w: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 xml:space="preserve"> на платные места зачисляется в соответствии с одним или несколькими приоритетами зачисления. Зачисление на платные места осуществляется вне зависимости от зачисления на места в рамках контрольных цифр приема.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83"/>
        </w:tabs>
        <w:spacing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В случае если поступающий подал заявление о приеме посредством ЕПГУ, он может представить согласие на зачисление посредством ЕПГУ, или лично, или через оператора почтовой связи. </w:t>
      </w:r>
      <w:proofErr w:type="gramStart"/>
      <w:r w:rsidRPr="008D64B8">
        <w:rPr>
          <w:sz w:val="24"/>
          <w:szCs w:val="24"/>
        </w:rPr>
        <w:t>В случае если поступающий подал заявление о приеме лично, или через оператора почтовой связи, или посредством электронной информационной системы организации, он может представить согласие на зачисление лично, или через оператора почтовой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связи, или посредством ЕПГУ (если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ЕПГУ).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43"/>
        </w:tabs>
        <w:spacing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lastRenderedPageBreak/>
        <w:t xml:space="preserve">При представлении </w:t>
      </w:r>
      <w:proofErr w:type="gramStart"/>
      <w:r w:rsidRPr="008D64B8">
        <w:rPr>
          <w:sz w:val="24"/>
          <w:szCs w:val="24"/>
        </w:rPr>
        <w:t>поступающим</w:t>
      </w:r>
      <w:proofErr w:type="gramEnd"/>
      <w:r w:rsidRPr="008D64B8">
        <w:rPr>
          <w:sz w:val="24"/>
          <w:szCs w:val="24"/>
        </w:rPr>
        <w:t xml:space="preserve"> согласия на зачисление ИКСА РАН вносит в конкурсный список (до публикации конкурсного списка – в список подавших заявление) сведения о представлении согласия на зачисление.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39"/>
        </w:tabs>
        <w:spacing w:line="276" w:lineRule="auto"/>
        <w:ind w:right="139" w:firstLine="566"/>
        <w:rPr>
          <w:sz w:val="24"/>
          <w:szCs w:val="24"/>
        </w:rPr>
      </w:pPr>
      <w:r w:rsidRPr="008D64B8">
        <w:rPr>
          <w:sz w:val="24"/>
          <w:szCs w:val="24"/>
        </w:rPr>
        <w:t>Поступающий имеет право на любом этапе приема на обучение отозвать согласие на зачисление на ЕПГУ либо путем подачи в ИКСА РАН заявления об отзыве согласия на зачисление (лично или через оператора почтовой связи) (далее – отзыв согласия на зачисление).</w:t>
      </w:r>
    </w:p>
    <w:p w:rsidR="007D21CE" w:rsidRPr="008D64B8" w:rsidRDefault="00A63360" w:rsidP="00526E41">
      <w:pPr>
        <w:pStyle w:val="a3"/>
        <w:spacing w:line="276" w:lineRule="auto"/>
        <w:ind w:right="138"/>
        <w:rPr>
          <w:sz w:val="24"/>
          <w:szCs w:val="24"/>
        </w:rPr>
      </w:pPr>
      <w:r w:rsidRPr="008D64B8">
        <w:rPr>
          <w:sz w:val="24"/>
          <w:szCs w:val="24"/>
        </w:rPr>
        <w:t xml:space="preserve">При отзыве </w:t>
      </w:r>
      <w:proofErr w:type="gramStart"/>
      <w:r w:rsidRPr="008D64B8">
        <w:rPr>
          <w:sz w:val="24"/>
          <w:szCs w:val="24"/>
        </w:rPr>
        <w:t>поступающим</w:t>
      </w:r>
      <w:proofErr w:type="gramEnd"/>
      <w:r w:rsidRPr="008D64B8">
        <w:rPr>
          <w:sz w:val="24"/>
          <w:szCs w:val="24"/>
        </w:rPr>
        <w:t xml:space="preserve"> согласия на зачисление ИКСА РАН вносит в конкурсный список (до публикации конкурсного списка – в список подавших заявление) сведения об отзыве согласия на зачисление.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39"/>
        </w:tabs>
        <w:spacing w:line="276" w:lineRule="auto"/>
        <w:ind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>Поступающий имеет право на любом этапе приема на обучение отозвать заявление о приеме на ЕПГУ либо путем подачи в ИКСА РАН заявления об отзыве заявления о приеме (лично или через оператора почтовой связи) (далее – отзыв заявления о приеме).</w:t>
      </w:r>
    </w:p>
    <w:p w:rsidR="007D21CE" w:rsidRPr="008D64B8" w:rsidRDefault="00A63360" w:rsidP="00526E41">
      <w:pPr>
        <w:pStyle w:val="a3"/>
        <w:spacing w:line="276" w:lineRule="auto"/>
        <w:ind w:right="141"/>
        <w:rPr>
          <w:sz w:val="24"/>
          <w:szCs w:val="24"/>
        </w:rPr>
      </w:pPr>
      <w:r w:rsidRPr="008D64B8">
        <w:rPr>
          <w:sz w:val="24"/>
          <w:szCs w:val="24"/>
        </w:rPr>
        <w:t>При отзыве заявления о приеме ИКСА РАН исключает поступающего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из списков подавших заявление, из конкурсных списков и из числа </w:t>
      </w:r>
      <w:r w:rsidRPr="008D64B8">
        <w:rPr>
          <w:spacing w:val="-2"/>
          <w:sz w:val="24"/>
          <w:szCs w:val="24"/>
        </w:rPr>
        <w:t>зачисленных.</w:t>
      </w:r>
    </w:p>
    <w:p w:rsidR="007D21CE" w:rsidRPr="00526E41" w:rsidRDefault="00A63360" w:rsidP="00526E41">
      <w:pPr>
        <w:pStyle w:val="a4"/>
        <w:numPr>
          <w:ilvl w:val="0"/>
          <w:numId w:val="30"/>
        </w:numPr>
        <w:tabs>
          <w:tab w:val="left" w:pos="1183"/>
        </w:tabs>
        <w:spacing w:line="276" w:lineRule="auto"/>
        <w:ind w:right="147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>, зачисленный на обучение, имеет право отказаться от зачисления</w:t>
      </w:r>
      <w:r w:rsidRPr="008D64B8">
        <w:rPr>
          <w:spacing w:val="57"/>
          <w:sz w:val="24"/>
          <w:szCs w:val="24"/>
        </w:rPr>
        <w:t xml:space="preserve">  </w:t>
      </w:r>
      <w:r w:rsidRPr="008D64B8">
        <w:rPr>
          <w:sz w:val="24"/>
          <w:szCs w:val="24"/>
        </w:rPr>
        <w:t>без</w:t>
      </w:r>
      <w:r w:rsidRPr="008D64B8">
        <w:rPr>
          <w:spacing w:val="57"/>
          <w:sz w:val="24"/>
          <w:szCs w:val="24"/>
        </w:rPr>
        <w:t xml:space="preserve"> </w:t>
      </w:r>
      <w:r w:rsidRPr="008D64B8">
        <w:rPr>
          <w:sz w:val="24"/>
          <w:szCs w:val="24"/>
        </w:rPr>
        <w:t>отзыва</w:t>
      </w:r>
      <w:r w:rsidR="00C777FD">
        <w:rPr>
          <w:spacing w:val="57"/>
          <w:sz w:val="24"/>
          <w:szCs w:val="24"/>
        </w:rPr>
        <w:t xml:space="preserve"> </w:t>
      </w:r>
      <w:r w:rsidRPr="008D64B8">
        <w:rPr>
          <w:sz w:val="24"/>
          <w:szCs w:val="24"/>
        </w:rPr>
        <w:t>согласия</w:t>
      </w:r>
      <w:r w:rsidRPr="008D64B8">
        <w:rPr>
          <w:spacing w:val="56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="00C777FD">
        <w:rPr>
          <w:spacing w:val="57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зачисление.</w:t>
      </w:r>
      <w:r w:rsidRPr="00C777FD">
        <w:rPr>
          <w:spacing w:val="56"/>
          <w:sz w:val="24"/>
          <w:szCs w:val="24"/>
        </w:rPr>
        <w:t xml:space="preserve"> </w:t>
      </w:r>
      <w:r w:rsidRPr="00C777FD">
        <w:rPr>
          <w:sz w:val="24"/>
          <w:szCs w:val="24"/>
        </w:rPr>
        <w:t>Отказ</w:t>
      </w:r>
      <w:r w:rsidR="00C777FD">
        <w:rPr>
          <w:spacing w:val="57"/>
          <w:sz w:val="24"/>
          <w:szCs w:val="24"/>
        </w:rPr>
        <w:t xml:space="preserve"> </w:t>
      </w:r>
      <w:r w:rsidRPr="00C777FD">
        <w:rPr>
          <w:sz w:val="24"/>
          <w:szCs w:val="24"/>
        </w:rPr>
        <w:t>от</w:t>
      </w:r>
      <w:r w:rsidR="00C777FD">
        <w:rPr>
          <w:spacing w:val="57"/>
          <w:sz w:val="24"/>
          <w:szCs w:val="24"/>
        </w:rPr>
        <w:t xml:space="preserve"> </w:t>
      </w:r>
      <w:r w:rsidRPr="00C777FD">
        <w:rPr>
          <w:sz w:val="24"/>
          <w:szCs w:val="24"/>
        </w:rPr>
        <w:t>зачисления</w:t>
      </w:r>
      <w:r w:rsidR="00526E41">
        <w:rPr>
          <w:sz w:val="24"/>
          <w:szCs w:val="24"/>
        </w:rPr>
        <w:t xml:space="preserve"> </w:t>
      </w:r>
      <w:r w:rsidRPr="00526E41">
        <w:rPr>
          <w:sz w:val="24"/>
          <w:szCs w:val="24"/>
        </w:rPr>
        <w:t>осуществляется на ЕПГУ либо путем подачи в ИКСА РАН заявления об отказе от зачисления (лично или через оператора почтовой связи). При отказе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 xml:space="preserve">от зачисления ИКСА РАН исключает поступающего из числа </w:t>
      </w:r>
      <w:proofErr w:type="gramStart"/>
      <w:r w:rsidRPr="00526E41">
        <w:rPr>
          <w:sz w:val="24"/>
          <w:szCs w:val="24"/>
        </w:rPr>
        <w:t>зачисленных</w:t>
      </w:r>
      <w:proofErr w:type="gramEnd"/>
      <w:r w:rsidRPr="00526E41">
        <w:rPr>
          <w:sz w:val="24"/>
          <w:szCs w:val="24"/>
        </w:rPr>
        <w:t xml:space="preserve"> и вносит необходимые изменения в конкурсные списки.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03"/>
        </w:tabs>
        <w:spacing w:before="3"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В случае если поступающий, который зачислен на места в рамках контрольных цифр приема, хочет отозвать согласие на зачисление, ему необходимо отказаться от зачисления одновременно с отзывом согласия на </w:t>
      </w:r>
      <w:r w:rsidRPr="008D64B8">
        <w:rPr>
          <w:spacing w:val="-2"/>
          <w:sz w:val="24"/>
          <w:szCs w:val="24"/>
        </w:rPr>
        <w:t>зачисление.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91"/>
        </w:tabs>
        <w:spacing w:line="276" w:lineRule="auto"/>
        <w:ind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>До истечения срока приема на обучение на места в рамках контрольных цифр приема (включая дополнительный прием на обучение) по конкретным конкурсным группам ИКСА РАН вносит изменения в конкурсные списки, списки подавших заявления, исключает поступающего из числа зачисленных в соответствии с пунктами 60-63 настоящих Правил: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37" w:firstLine="566"/>
        <w:rPr>
          <w:sz w:val="24"/>
          <w:szCs w:val="24"/>
        </w:rPr>
      </w:pPr>
      <w:r w:rsidRPr="008D64B8">
        <w:rPr>
          <w:sz w:val="24"/>
          <w:szCs w:val="24"/>
        </w:rPr>
        <w:t>в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случае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получения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сведений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с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ЕПГУ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или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заявления,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представленного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в организацию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лично поступающим,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не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менее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чем за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2 часа до конца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рабочего –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в течение 2 часов после получения сведений с ЕПГУ или дня заявления;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36" w:firstLine="566"/>
        <w:rPr>
          <w:sz w:val="24"/>
          <w:szCs w:val="24"/>
        </w:rPr>
      </w:pPr>
      <w:r w:rsidRPr="008D64B8">
        <w:rPr>
          <w:sz w:val="24"/>
          <w:szCs w:val="24"/>
        </w:rPr>
        <w:t>в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случае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получения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сведений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с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ЕПГУ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или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заявления,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представленного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в организацию лично поступающим, менее чем за 2 часа до конца рабочего дня – в течение первых двух часов следующего рабочего дня;</w:t>
      </w:r>
    </w:p>
    <w:p w:rsidR="007D21CE" w:rsidRPr="008D64B8" w:rsidRDefault="00A63360" w:rsidP="00526E41">
      <w:pPr>
        <w:pStyle w:val="a4"/>
        <w:numPr>
          <w:ilvl w:val="1"/>
          <w:numId w:val="30"/>
        </w:numPr>
        <w:tabs>
          <w:tab w:val="left" w:pos="1135"/>
        </w:tabs>
        <w:spacing w:line="276" w:lineRule="auto"/>
        <w:ind w:left="143"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в случае получения заявления через оператора почтовой связи или посредством электронной информационной системы организации не позднее следующего рабочего дня.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40"/>
        </w:tabs>
        <w:spacing w:before="1" w:line="276" w:lineRule="auto"/>
        <w:ind w:right="142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После завершения приема на обучение на места в рамках контрольных цифр приема (включая дополнительный прием на обучение) по конкретным конкурсным группам поданные документы в части их оригиналов (при наличии) возвращаются </w:t>
      </w:r>
      <w:proofErr w:type="gramStart"/>
      <w:r w:rsidRPr="008D64B8">
        <w:rPr>
          <w:sz w:val="24"/>
          <w:szCs w:val="24"/>
        </w:rPr>
        <w:t>поступающему</w:t>
      </w:r>
      <w:proofErr w:type="gramEnd"/>
      <w:r w:rsidRPr="008D64B8">
        <w:rPr>
          <w:sz w:val="24"/>
          <w:szCs w:val="24"/>
        </w:rPr>
        <w:t xml:space="preserve"> в течение одного рабочего дня после дня поступления в ИКСА РАН заявления об отзыве заявления о приеме. В случае невозможности возврата указанных оригиналов они остаются на хранении в ИКСА РАН.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60"/>
        </w:tabs>
        <w:spacing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Зачисление оформляется приказом (приказами) ИКСА РАН о зачислении. По отдельному решению приемной комиссии ИКСА РАН приказы о зачислении могут быть опубликованы на официальном сайте с указанием уникального кода поступающего.</w:t>
      </w:r>
    </w:p>
    <w:p w:rsidR="007D21CE" w:rsidRPr="00526E41" w:rsidRDefault="00A63360" w:rsidP="00526E41">
      <w:pPr>
        <w:pStyle w:val="a4"/>
        <w:numPr>
          <w:ilvl w:val="0"/>
          <w:numId w:val="30"/>
        </w:numPr>
        <w:tabs>
          <w:tab w:val="left" w:pos="1229"/>
        </w:tabs>
        <w:spacing w:line="276" w:lineRule="auto"/>
        <w:ind w:right="141" w:firstLine="566"/>
        <w:rPr>
          <w:sz w:val="24"/>
          <w:szCs w:val="24"/>
        </w:rPr>
      </w:pPr>
      <w:r w:rsidRPr="008D64B8">
        <w:rPr>
          <w:sz w:val="24"/>
          <w:szCs w:val="24"/>
        </w:rPr>
        <w:t>По результатам зачисления ИКСА РАН формирует сведения о зачислении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по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каждому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конкурсу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с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указанием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уникального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кода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поступающего, суммы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конкурсных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баллов,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lastRenderedPageBreak/>
        <w:t>количества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баллов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за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вступительные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испытания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за индивидуальные достижения. Указанные сведения размещаются на официальном</w:t>
      </w:r>
      <w:r w:rsidRPr="008D64B8">
        <w:rPr>
          <w:spacing w:val="73"/>
          <w:sz w:val="24"/>
          <w:szCs w:val="24"/>
        </w:rPr>
        <w:t xml:space="preserve"> </w:t>
      </w:r>
      <w:r w:rsidRPr="008D64B8">
        <w:rPr>
          <w:sz w:val="24"/>
          <w:szCs w:val="24"/>
        </w:rPr>
        <w:t>сайте</w:t>
      </w:r>
      <w:r w:rsidRPr="008D64B8">
        <w:rPr>
          <w:spacing w:val="70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72"/>
          <w:sz w:val="24"/>
          <w:szCs w:val="24"/>
        </w:rPr>
        <w:t xml:space="preserve"> </w:t>
      </w:r>
      <w:r w:rsidRPr="008D64B8">
        <w:rPr>
          <w:sz w:val="24"/>
          <w:szCs w:val="24"/>
        </w:rPr>
        <w:t>день</w:t>
      </w:r>
      <w:r w:rsidRPr="008D64B8">
        <w:rPr>
          <w:spacing w:val="72"/>
          <w:sz w:val="24"/>
          <w:szCs w:val="24"/>
        </w:rPr>
        <w:t xml:space="preserve"> </w:t>
      </w:r>
      <w:r w:rsidRPr="008D64B8">
        <w:rPr>
          <w:sz w:val="24"/>
          <w:szCs w:val="24"/>
        </w:rPr>
        <w:t>издания</w:t>
      </w:r>
      <w:r w:rsidRPr="008D64B8">
        <w:rPr>
          <w:spacing w:val="71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приказов</w:t>
      </w:r>
      <w:r w:rsidRPr="008D64B8">
        <w:rPr>
          <w:spacing w:val="70"/>
          <w:sz w:val="24"/>
          <w:szCs w:val="24"/>
        </w:rPr>
        <w:t xml:space="preserve"> </w:t>
      </w:r>
      <w:r w:rsidRPr="008D64B8">
        <w:rPr>
          <w:sz w:val="24"/>
          <w:szCs w:val="24"/>
        </w:rPr>
        <w:t>о</w:t>
      </w:r>
      <w:r w:rsidRPr="008D64B8">
        <w:rPr>
          <w:spacing w:val="73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зачислении</w:t>
      </w:r>
      <w:r w:rsidRPr="008D64B8">
        <w:rPr>
          <w:spacing w:val="71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71"/>
          <w:sz w:val="24"/>
          <w:szCs w:val="24"/>
        </w:rPr>
        <w:t xml:space="preserve"> </w:t>
      </w:r>
      <w:r w:rsidRPr="008D64B8">
        <w:rPr>
          <w:sz w:val="24"/>
          <w:szCs w:val="24"/>
        </w:rPr>
        <w:t>должны</w:t>
      </w:r>
      <w:r w:rsidRPr="008D64B8">
        <w:rPr>
          <w:spacing w:val="73"/>
          <w:sz w:val="24"/>
          <w:szCs w:val="24"/>
        </w:rPr>
        <w:t xml:space="preserve"> </w:t>
      </w:r>
      <w:r w:rsidRPr="008D64B8">
        <w:rPr>
          <w:sz w:val="24"/>
          <w:szCs w:val="24"/>
        </w:rPr>
        <w:t>быть</w:t>
      </w:r>
      <w:r w:rsidR="00526E41">
        <w:rPr>
          <w:sz w:val="24"/>
          <w:szCs w:val="24"/>
        </w:rPr>
        <w:t xml:space="preserve"> </w:t>
      </w:r>
      <w:r w:rsidRPr="00526E41">
        <w:rPr>
          <w:sz w:val="24"/>
          <w:szCs w:val="24"/>
        </w:rPr>
        <w:t>доступны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>пользователям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>официального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>сайта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>в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>течение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>6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>месяцев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>со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>дня</w:t>
      </w:r>
      <w:r w:rsidRPr="00526E41">
        <w:rPr>
          <w:spacing w:val="40"/>
          <w:sz w:val="24"/>
          <w:szCs w:val="24"/>
        </w:rPr>
        <w:t xml:space="preserve"> </w:t>
      </w:r>
      <w:r w:rsidRPr="00526E41">
        <w:rPr>
          <w:sz w:val="24"/>
          <w:szCs w:val="24"/>
        </w:rPr>
        <w:t xml:space="preserve">их </w:t>
      </w:r>
      <w:r w:rsidRPr="00526E41">
        <w:rPr>
          <w:spacing w:val="-2"/>
          <w:sz w:val="24"/>
          <w:szCs w:val="24"/>
        </w:rPr>
        <w:t>издания.</w:t>
      </w:r>
    </w:p>
    <w:p w:rsidR="007D21CE" w:rsidRPr="008D64B8" w:rsidRDefault="00A63360">
      <w:pPr>
        <w:pStyle w:val="1"/>
        <w:numPr>
          <w:ilvl w:val="0"/>
          <w:numId w:val="29"/>
        </w:numPr>
        <w:tabs>
          <w:tab w:val="left" w:pos="1834"/>
        </w:tabs>
        <w:spacing w:before="115"/>
        <w:ind w:left="1834" w:hanging="558"/>
        <w:jc w:val="left"/>
        <w:rPr>
          <w:sz w:val="24"/>
          <w:szCs w:val="24"/>
        </w:rPr>
      </w:pPr>
      <w:r w:rsidRPr="008D64B8">
        <w:rPr>
          <w:sz w:val="24"/>
          <w:szCs w:val="24"/>
        </w:rPr>
        <w:t>Зачисление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рамках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контрольных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цифр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приема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45"/>
        </w:tabs>
        <w:spacing w:before="168" w:line="278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Зачисление на места в рамках контрольных цифр приема проводится в 2 этапа: основной этап зачисления и дополнительный этап зачисления.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29"/>
        </w:tabs>
        <w:spacing w:line="276" w:lineRule="auto"/>
        <w:ind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>На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каждом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этапе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зачисления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ИКСА РАН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определяет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основной высший приоритет и высший проходной приоритет.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27"/>
        </w:tabs>
        <w:spacing w:line="321" w:lineRule="exact"/>
        <w:ind w:left="1127" w:hanging="417"/>
        <w:rPr>
          <w:sz w:val="24"/>
          <w:szCs w:val="24"/>
        </w:rPr>
      </w:pPr>
      <w:r w:rsidRPr="008D64B8">
        <w:rPr>
          <w:sz w:val="24"/>
          <w:szCs w:val="24"/>
        </w:rPr>
        <w:t>На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основном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этапе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зачисления:</w:t>
      </w:r>
    </w:p>
    <w:p w:rsidR="007D21CE" w:rsidRPr="008D64B8" w:rsidRDefault="00A63360" w:rsidP="00526E41">
      <w:pPr>
        <w:pStyle w:val="a4"/>
        <w:numPr>
          <w:ilvl w:val="0"/>
          <w:numId w:val="19"/>
        </w:numPr>
        <w:tabs>
          <w:tab w:val="left" w:pos="1013"/>
        </w:tabs>
        <w:spacing w:before="45"/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>проводится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зачисление:</w:t>
      </w:r>
    </w:p>
    <w:p w:rsidR="007D21CE" w:rsidRPr="008D64B8" w:rsidRDefault="00A63360" w:rsidP="00526E41">
      <w:pPr>
        <w:pStyle w:val="a4"/>
        <w:numPr>
          <w:ilvl w:val="1"/>
          <w:numId w:val="19"/>
        </w:numPr>
        <w:tabs>
          <w:tab w:val="left" w:pos="1137"/>
        </w:tabs>
        <w:spacing w:before="47"/>
        <w:ind w:hanging="427"/>
        <w:rPr>
          <w:sz w:val="24"/>
          <w:szCs w:val="24"/>
        </w:rPr>
      </w:pPr>
      <w:r w:rsidRPr="008D64B8">
        <w:rPr>
          <w:sz w:val="24"/>
          <w:szCs w:val="24"/>
        </w:rPr>
        <w:t>на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пределах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целевой</w:t>
      </w:r>
      <w:r w:rsidRPr="008D64B8">
        <w:rPr>
          <w:spacing w:val="-2"/>
          <w:sz w:val="24"/>
          <w:szCs w:val="24"/>
        </w:rPr>
        <w:t xml:space="preserve"> квоты;</w:t>
      </w:r>
    </w:p>
    <w:p w:rsidR="007D21CE" w:rsidRPr="008D64B8" w:rsidRDefault="00A63360" w:rsidP="00526E41">
      <w:pPr>
        <w:pStyle w:val="a4"/>
        <w:numPr>
          <w:ilvl w:val="1"/>
          <w:numId w:val="19"/>
        </w:numPr>
        <w:tabs>
          <w:tab w:val="left" w:pos="1137"/>
        </w:tabs>
        <w:spacing w:before="48"/>
        <w:ind w:hanging="427"/>
        <w:rPr>
          <w:sz w:val="24"/>
          <w:szCs w:val="24"/>
        </w:rPr>
      </w:pPr>
      <w:r w:rsidRPr="008D64B8">
        <w:rPr>
          <w:sz w:val="24"/>
          <w:szCs w:val="24"/>
        </w:rPr>
        <w:t>на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основные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бюджетные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места;</w:t>
      </w:r>
    </w:p>
    <w:p w:rsidR="007D21CE" w:rsidRPr="008D64B8" w:rsidRDefault="00A63360" w:rsidP="00526E41">
      <w:pPr>
        <w:pStyle w:val="a4"/>
        <w:numPr>
          <w:ilvl w:val="0"/>
          <w:numId w:val="19"/>
        </w:numPr>
        <w:tabs>
          <w:tab w:val="left" w:pos="1102"/>
        </w:tabs>
        <w:spacing w:before="50" w:line="276" w:lineRule="auto"/>
        <w:ind w:left="143"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в случае если высший проходной приоритет является приоритетом целевой квоты, поступающий зачисляется на места в пределах целевой квоты;</w:t>
      </w:r>
    </w:p>
    <w:p w:rsidR="007D21CE" w:rsidRPr="008D64B8" w:rsidRDefault="00A63360" w:rsidP="00526E41">
      <w:pPr>
        <w:pStyle w:val="a4"/>
        <w:numPr>
          <w:ilvl w:val="0"/>
          <w:numId w:val="19"/>
        </w:numPr>
        <w:tabs>
          <w:tab w:val="left" w:pos="1102"/>
        </w:tabs>
        <w:spacing w:line="276" w:lineRule="auto"/>
        <w:ind w:left="143"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в случае если высший проходной приоритет является приоритетом основных бюджетных мест,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поступающий зачисляется на основные бюджетные </w:t>
      </w:r>
      <w:r w:rsidRPr="008D64B8">
        <w:rPr>
          <w:spacing w:val="-2"/>
          <w:sz w:val="24"/>
          <w:szCs w:val="24"/>
        </w:rPr>
        <w:t>места.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63"/>
        </w:tabs>
        <w:spacing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На дополнительном этапе зачисления проводится зачисление на незаполненные основные бюджетные места в соответствии с приоритетом основных бюджетных мест.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59"/>
        </w:tabs>
        <w:spacing w:line="276" w:lineRule="auto"/>
        <w:ind w:right="145" w:firstLine="566"/>
        <w:rPr>
          <w:sz w:val="24"/>
          <w:szCs w:val="24"/>
        </w:rPr>
      </w:pPr>
      <w:r w:rsidRPr="008D64B8">
        <w:rPr>
          <w:sz w:val="24"/>
          <w:szCs w:val="24"/>
        </w:rPr>
        <w:t>Места в пределах целевой квоты, которые являются незаполненными, добавляются к основным бюджетным местам.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87"/>
        </w:tabs>
        <w:spacing w:line="276" w:lineRule="auto"/>
        <w:ind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В случае если поступающий, зачисленный на основном этапе зачисления, хочет участвовать в дополнительном этапе зачисления в ту же организацию, он отказывается от зачисления, проведенного на основном этапе зачисления. Лица,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зачисления, рассматриваются при проведении зачисления на дополнительном этапе зачисления. Лица,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зачисления, не на дополнительном этапе зачисления, подлежат </w:t>
      </w:r>
      <w:r w:rsidRPr="008D64B8">
        <w:rPr>
          <w:spacing w:val="-2"/>
          <w:sz w:val="24"/>
          <w:szCs w:val="24"/>
        </w:rPr>
        <w:t>зачислению.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87"/>
        </w:tabs>
        <w:spacing w:line="276" w:lineRule="auto"/>
        <w:ind w:right="143" w:firstLine="566"/>
        <w:rPr>
          <w:sz w:val="24"/>
          <w:szCs w:val="24"/>
        </w:rPr>
      </w:pPr>
      <w:r w:rsidRPr="008D64B8">
        <w:rPr>
          <w:sz w:val="24"/>
          <w:szCs w:val="24"/>
        </w:rPr>
        <w:t>В случае если поступающий, зачисленный на основном этапе зачисления, хочет участвовать в дополнительном этапе зачисления в иную организацию, он до срока завершения представления согласия на зачисление на дополнительном этапе зачисления отказывается от зачисления, проведенного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 основном этапе зачисления, и отзывает согласие на зачисление.</w:t>
      </w:r>
    </w:p>
    <w:p w:rsidR="007D21CE" w:rsidRPr="008D64B8" w:rsidRDefault="00A63360">
      <w:pPr>
        <w:pStyle w:val="1"/>
        <w:numPr>
          <w:ilvl w:val="0"/>
          <w:numId w:val="29"/>
        </w:numPr>
        <w:tabs>
          <w:tab w:val="left" w:pos="3052"/>
        </w:tabs>
        <w:spacing w:before="74"/>
        <w:ind w:left="3052" w:hanging="665"/>
        <w:jc w:val="left"/>
        <w:rPr>
          <w:sz w:val="24"/>
          <w:szCs w:val="24"/>
        </w:rPr>
      </w:pPr>
      <w:r w:rsidRPr="008D64B8">
        <w:rPr>
          <w:sz w:val="24"/>
          <w:szCs w:val="24"/>
        </w:rPr>
        <w:t>Информирование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о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обучение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01"/>
        </w:tabs>
        <w:spacing w:before="171"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ИКСА РАН</w:t>
      </w:r>
      <w:r w:rsidRPr="008D64B8">
        <w:rPr>
          <w:spacing w:val="40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обязана</w:t>
      </w:r>
      <w:proofErr w:type="gramEnd"/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ознакомить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поступающего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с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документами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и информацией, указанными в части 2 статьи 55 Федерального закона № 273-ФЗ.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43"/>
        </w:tabs>
        <w:spacing w:line="278" w:lineRule="auto"/>
        <w:ind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>В целях информирования о приеме на обучение на официальном сайте размещается следующая информация о приеме на обучение:</w:t>
      </w:r>
    </w:p>
    <w:p w:rsidR="007D21CE" w:rsidRPr="008D64B8" w:rsidRDefault="00A63360" w:rsidP="00526E41">
      <w:pPr>
        <w:pStyle w:val="a4"/>
        <w:numPr>
          <w:ilvl w:val="0"/>
          <w:numId w:val="18"/>
        </w:numPr>
        <w:tabs>
          <w:tab w:val="left" w:pos="1013"/>
        </w:tabs>
        <w:spacing w:line="317" w:lineRule="exact"/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>не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позднее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20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января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2025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pacing w:val="-4"/>
          <w:sz w:val="24"/>
          <w:szCs w:val="24"/>
        </w:rPr>
        <w:t>года:</w:t>
      </w:r>
    </w:p>
    <w:p w:rsidR="007D21CE" w:rsidRPr="008D64B8" w:rsidRDefault="00A63360" w:rsidP="00526E41">
      <w:pPr>
        <w:pStyle w:val="a3"/>
        <w:spacing w:before="46" w:line="276" w:lineRule="auto"/>
        <w:rPr>
          <w:sz w:val="24"/>
          <w:szCs w:val="24"/>
        </w:rPr>
      </w:pPr>
      <w:r w:rsidRPr="008D64B8">
        <w:rPr>
          <w:sz w:val="24"/>
          <w:szCs w:val="24"/>
        </w:rPr>
        <w:t>а)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перечень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научных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специальностей,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которые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проводится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 обучение в данном календарном году;</w:t>
      </w:r>
    </w:p>
    <w:p w:rsidR="00C777FD" w:rsidRDefault="00A63360" w:rsidP="00526E41">
      <w:pPr>
        <w:pStyle w:val="a3"/>
        <w:spacing w:before="1" w:line="276" w:lineRule="auto"/>
        <w:ind w:left="710" w:right="1565" w:firstLine="0"/>
        <w:rPr>
          <w:sz w:val="24"/>
          <w:szCs w:val="24"/>
        </w:rPr>
      </w:pPr>
      <w:r w:rsidRPr="008D64B8">
        <w:rPr>
          <w:sz w:val="24"/>
          <w:szCs w:val="24"/>
        </w:rPr>
        <w:t>б)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правила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обучение,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утвержденные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ИКСА РАН;</w:t>
      </w:r>
    </w:p>
    <w:p w:rsidR="007D21CE" w:rsidRPr="008D64B8" w:rsidRDefault="00A63360" w:rsidP="00526E41">
      <w:pPr>
        <w:pStyle w:val="a3"/>
        <w:spacing w:before="1" w:line="276" w:lineRule="auto"/>
        <w:ind w:left="710" w:right="1565" w:firstLine="0"/>
        <w:rPr>
          <w:sz w:val="24"/>
          <w:szCs w:val="24"/>
        </w:rPr>
      </w:pPr>
      <w:r w:rsidRPr="008D64B8">
        <w:rPr>
          <w:sz w:val="24"/>
          <w:szCs w:val="24"/>
        </w:rPr>
        <w:lastRenderedPageBreak/>
        <w:t xml:space="preserve"> в) сроки проведения приема на обучение;</w:t>
      </w:r>
    </w:p>
    <w:p w:rsidR="007D21CE" w:rsidRPr="008D64B8" w:rsidRDefault="00A63360" w:rsidP="00526E41">
      <w:pPr>
        <w:pStyle w:val="a3"/>
        <w:tabs>
          <w:tab w:val="left" w:pos="1197"/>
          <w:tab w:val="left" w:pos="2558"/>
          <w:tab w:val="left" w:pos="4647"/>
          <w:tab w:val="left" w:pos="6234"/>
          <w:tab w:val="left" w:pos="6643"/>
          <w:tab w:val="left" w:pos="8156"/>
          <w:tab w:val="left" w:pos="8726"/>
        </w:tabs>
        <w:spacing w:line="278" w:lineRule="auto"/>
        <w:ind w:right="142"/>
        <w:rPr>
          <w:sz w:val="24"/>
          <w:szCs w:val="24"/>
        </w:rPr>
      </w:pPr>
      <w:r w:rsidRPr="008D64B8">
        <w:rPr>
          <w:spacing w:val="-6"/>
          <w:sz w:val="24"/>
          <w:szCs w:val="24"/>
        </w:rPr>
        <w:t>г)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перечень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вступительных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испытаний</w:t>
      </w:r>
      <w:r w:rsidRPr="008D64B8">
        <w:rPr>
          <w:sz w:val="24"/>
          <w:szCs w:val="24"/>
        </w:rPr>
        <w:tab/>
      </w:r>
      <w:r w:rsidRPr="008D64B8">
        <w:rPr>
          <w:spacing w:val="-10"/>
          <w:sz w:val="24"/>
          <w:szCs w:val="24"/>
        </w:rPr>
        <w:t>с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указанием</w:t>
      </w:r>
      <w:r w:rsidRPr="008D64B8">
        <w:rPr>
          <w:sz w:val="24"/>
          <w:szCs w:val="24"/>
        </w:rPr>
        <w:tab/>
      </w:r>
      <w:r w:rsidRPr="008D64B8">
        <w:rPr>
          <w:spacing w:val="-6"/>
          <w:sz w:val="24"/>
          <w:szCs w:val="24"/>
        </w:rPr>
        <w:t>по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 xml:space="preserve">каждому </w:t>
      </w:r>
      <w:r w:rsidRPr="008D64B8">
        <w:rPr>
          <w:sz w:val="24"/>
          <w:szCs w:val="24"/>
        </w:rPr>
        <w:t>вступительному испытанию следующих сведений:</w:t>
      </w:r>
    </w:p>
    <w:p w:rsidR="007D21CE" w:rsidRPr="008D64B8" w:rsidRDefault="00A63360" w:rsidP="00526E41">
      <w:pPr>
        <w:pStyle w:val="a4"/>
        <w:numPr>
          <w:ilvl w:val="0"/>
          <w:numId w:val="17"/>
        </w:numPr>
        <w:tabs>
          <w:tab w:val="left" w:pos="1137"/>
        </w:tabs>
        <w:spacing w:line="317" w:lineRule="exact"/>
        <w:ind w:left="1137" w:hanging="427"/>
        <w:rPr>
          <w:sz w:val="24"/>
          <w:szCs w:val="24"/>
        </w:rPr>
      </w:pPr>
      <w:r w:rsidRPr="008D64B8">
        <w:rPr>
          <w:sz w:val="24"/>
          <w:szCs w:val="24"/>
        </w:rPr>
        <w:t>наименование</w:t>
      </w:r>
      <w:r w:rsidRPr="008D64B8">
        <w:rPr>
          <w:spacing w:val="-13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вступительного</w:t>
      </w:r>
      <w:r w:rsidRPr="008D64B8">
        <w:rPr>
          <w:spacing w:val="-13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испытания;</w:t>
      </w:r>
    </w:p>
    <w:p w:rsidR="007D21CE" w:rsidRPr="008D64B8" w:rsidRDefault="00A63360" w:rsidP="00526E41">
      <w:pPr>
        <w:pStyle w:val="a4"/>
        <w:numPr>
          <w:ilvl w:val="0"/>
          <w:numId w:val="17"/>
        </w:numPr>
        <w:tabs>
          <w:tab w:val="left" w:pos="1137"/>
        </w:tabs>
        <w:spacing w:before="46"/>
        <w:ind w:left="1137" w:hanging="427"/>
        <w:rPr>
          <w:sz w:val="24"/>
          <w:szCs w:val="24"/>
        </w:rPr>
      </w:pPr>
      <w:r w:rsidRPr="008D64B8">
        <w:rPr>
          <w:sz w:val="24"/>
          <w:szCs w:val="24"/>
        </w:rPr>
        <w:t>максимальное</w:t>
      </w:r>
      <w:r w:rsidRPr="008D64B8">
        <w:rPr>
          <w:spacing w:val="-11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количество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баллов;</w:t>
      </w:r>
    </w:p>
    <w:p w:rsidR="007D21CE" w:rsidRPr="008D64B8" w:rsidRDefault="00A63360" w:rsidP="00526E41">
      <w:pPr>
        <w:pStyle w:val="a4"/>
        <w:numPr>
          <w:ilvl w:val="0"/>
          <w:numId w:val="17"/>
        </w:numPr>
        <w:tabs>
          <w:tab w:val="left" w:pos="1137"/>
        </w:tabs>
        <w:spacing w:before="48"/>
        <w:ind w:left="1137" w:hanging="427"/>
        <w:rPr>
          <w:sz w:val="24"/>
          <w:szCs w:val="24"/>
        </w:rPr>
      </w:pPr>
      <w:r w:rsidRPr="008D64B8">
        <w:rPr>
          <w:sz w:val="24"/>
          <w:szCs w:val="24"/>
        </w:rPr>
        <w:t>минимальное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количество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баллов;</w:t>
      </w:r>
    </w:p>
    <w:p w:rsidR="007D21CE" w:rsidRPr="008D64B8" w:rsidRDefault="00A63360" w:rsidP="00526E41">
      <w:pPr>
        <w:pStyle w:val="a4"/>
        <w:numPr>
          <w:ilvl w:val="0"/>
          <w:numId w:val="17"/>
        </w:numPr>
        <w:tabs>
          <w:tab w:val="left" w:pos="1137"/>
        </w:tabs>
        <w:spacing w:before="50"/>
        <w:ind w:left="1137" w:hanging="427"/>
        <w:rPr>
          <w:sz w:val="24"/>
          <w:szCs w:val="24"/>
        </w:rPr>
      </w:pPr>
      <w:r w:rsidRPr="008D64B8">
        <w:rPr>
          <w:sz w:val="24"/>
          <w:szCs w:val="24"/>
        </w:rPr>
        <w:t>приоритетность</w:t>
      </w:r>
      <w:r w:rsidRPr="008D64B8">
        <w:rPr>
          <w:spacing w:val="-13"/>
          <w:sz w:val="24"/>
          <w:szCs w:val="24"/>
        </w:rPr>
        <w:t xml:space="preserve"> </w:t>
      </w:r>
      <w:r w:rsidRPr="008D64B8">
        <w:rPr>
          <w:sz w:val="24"/>
          <w:szCs w:val="24"/>
        </w:rPr>
        <w:t>испытания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ранжировании;</w:t>
      </w:r>
    </w:p>
    <w:p w:rsidR="007D21CE" w:rsidRPr="008D64B8" w:rsidRDefault="00A63360" w:rsidP="00526E41">
      <w:pPr>
        <w:pStyle w:val="a4"/>
        <w:numPr>
          <w:ilvl w:val="0"/>
          <w:numId w:val="17"/>
        </w:numPr>
        <w:tabs>
          <w:tab w:val="left" w:pos="1137"/>
        </w:tabs>
        <w:spacing w:before="48" w:line="276" w:lineRule="auto"/>
        <w:ind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t>форма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проведения,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языки,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которых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осуществляется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проведение вступительного испытания, программа вступительного испытания;</w:t>
      </w:r>
    </w:p>
    <w:p w:rsidR="007D21CE" w:rsidRPr="008D64B8" w:rsidRDefault="00A63360" w:rsidP="00526E41">
      <w:pPr>
        <w:pStyle w:val="a4"/>
        <w:numPr>
          <w:ilvl w:val="0"/>
          <w:numId w:val="17"/>
        </w:numPr>
        <w:tabs>
          <w:tab w:val="left" w:pos="1137"/>
        </w:tabs>
        <w:spacing w:before="1"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информация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о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проведении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вступительного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испытания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очно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(или)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с использованием дистанционных технологий;</w:t>
      </w:r>
    </w:p>
    <w:p w:rsidR="007D21CE" w:rsidRPr="008D64B8" w:rsidRDefault="00A63360" w:rsidP="00526E41">
      <w:pPr>
        <w:pStyle w:val="a4"/>
        <w:numPr>
          <w:ilvl w:val="0"/>
          <w:numId w:val="17"/>
        </w:numPr>
        <w:tabs>
          <w:tab w:val="left" w:pos="1137"/>
        </w:tabs>
        <w:spacing w:line="276" w:lineRule="auto"/>
        <w:ind w:right="149" w:firstLine="566"/>
        <w:rPr>
          <w:sz w:val="24"/>
          <w:szCs w:val="24"/>
        </w:rPr>
      </w:pPr>
      <w:r w:rsidRPr="008D64B8">
        <w:rPr>
          <w:sz w:val="24"/>
          <w:szCs w:val="24"/>
        </w:rPr>
        <w:t>особенности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проведения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вступительного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испытания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для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инвалидов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и лиц с ограниченными возможностями здоровья;</w:t>
      </w:r>
    </w:p>
    <w:p w:rsidR="007D21CE" w:rsidRPr="008D64B8" w:rsidRDefault="00A63360" w:rsidP="00526E41">
      <w:pPr>
        <w:pStyle w:val="a3"/>
        <w:ind w:left="710" w:firstLine="0"/>
        <w:rPr>
          <w:sz w:val="24"/>
          <w:szCs w:val="24"/>
        </w:rPr>
      </w:pPr>
      <w:r w:rsidRPr="008D64B8">
        <w:rPr>
          <w:sz w:val="24"/>
          <w:szCs w:val="24"/>
        </w:rPr>
        <w:t>д)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порядок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z w:val="24"/>
          <w:szCs w:val="24"/>
        </w:rPr>
        <w:t>учета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индивидуальных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достижений;</w:t>
      </w:r>
    </w:p>
    <w:p w:rsidR="007D21CE" w:rsidRPr="008D64B8" w:rsidRDefault="00A63360" w:rsidP="00526E41">
      <w:pPr>
        <w:pStyle w:val="a3"/>
        <w:spacing w:before="47" w:line="276" w:lineRule="auto"/>
        <w:ind w:right="148"/>
        <w:rPr>
          <w:sz w:val="24"/>
          <w:szCs w:val="24"/>
        </w:rPr>
      </w:pPr>
      <w:r w:rsidRPr="008D64B8">
        <w:rPr>
          <w:sz w:val="24"/>
          <w:szCs w:val="24"/>
        </w:rPr>
        <w:t>е)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перечень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общих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индивидуальных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достижений,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учитываемых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приеме на обучение;</w:t>
      </w:r>
    </w:p>
    <w:p w:rsidR="007D21CE" w:rsidRPr="008D64B8" w:rsidRDefault="00A63360" w:rsidP="00526E41">
      <w:pPr>
        <w:pStyle w:val="a3"/>
        <w:spacing w:line="276" w:lineRule="auto"/>
        <w:ind w:right="145"/>
        <w:rPr>
          <w:sz w:val="24"/>
          <w:szCs w:val="24"/>
        </w:rPr>
      </w:pPr>
      <w:r w:rsidRPr="008D64B8">
        <w:rPr>
          <w:sz w:val="24"/>
          <w:szCs w:val="24"/>
        </w:rPr>
        <w:t xml:space="preserve">ж) информация о необходимости (отсутствии необходимости) прохождения </w:t>
      </w:r>
      <w:proofErr w:type="gramStart"/>
      <w:r w:rsidRPr="008D64B8">
        <w:rPr>
          <w:sz w:val="24"/>
          <w:szCs w:val="24"/>
        </w:rPr>
        <w:t>поступающими</w:t>
      </w:r>
      <w:proofErr w:type="gramEnd"/>
      <w:r w:rsidRPr="008D64B8">
        <w:rPr>
          <w:sz w:val="24"/>
          <w:szCs w:val="24"/>
        </w:rPr>
        <w:t xml:space="preserve"> обязательного предварительного медицинского осмотра (обследования);</w:t>
      </w:r>
    </w:p>
    <w:p w:rsidR="007D21CE" w:rsidRPr="008D64B8" w:rsidRDefault="00A63360" w:rsidP="00526E41">
      <w:pPr>
        <w:pStyle w:val="a3"/>
        <w:spacing w:line="276" w:lineRule="auto"/>
        <w:ind w:right="149"/>
        <w:rPr>
          <w:sz w:val="24"/>
          <w:szCs w:val="24"/>
        </w:rPr>
      </w:pPr>
      <w:r w:rsidRPr="008D64B8">
        <w:rPr>
          <w:sz w:val="24"/>
          <w:szCs w:val="24"/>
        </w:rPr>
        <w:t xml:space="preserve">з) информация о местах приема документов, почтовых адресах для направления документов, необходимых для поступления, электронных адресах для взаимодействия с </w:t>
      </w:r>
      <w:proofErr w:type="gramStart"/>
      <w:r w:rsidRPr="008D64B8">
        <w:rPr>
          <w:sz w:val="24"/>
          <w:szCs w:val="24"/>
        </w:rPr>
        <w:t>поступающими</w:t>
      </w:r>
      <w:proofErr w:type="gramEnd"/>
      <w:r w:rsidRPr="008D64B8">
        <w:rPr>
          <w:sz w:val="24"/>
          <w:szCs w:val="24"/>
        </w:rPr>
        <w:t>;</w:t>
      </w:r>
    </w:p>
    <w:p w:rsidR="007D21CE" w:rsidRPr="008D64B8" w:rsidRDefault="00A63360" w:rsidP="00526E41">
      <w:pPr>
        <w:pStyle w:val="a3"/>
        <w:ind w:left="710" w:firstLine="0"/>
        <w:rPr>
          <w:sz w:val="24"/>
          <w:szCs w:val="24"/>
        </w:rPr>
      </w:pPr>
      <w:r w:rsidRPr="008D64B8">
        <w:rPr>
          <w:sz w:val="24"/>
          <w:szCs w:val="24"/>
        </w:rPr>
        <w:t>и)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информация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о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наличии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общежития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(</w:t>
      </w:r>
      <w:proofErr w:type="spellStart"/>
      <w:r w:rsidRPr="008D64B8">
        <w:rPr>
          <w:sz w:val="24"/>
          <w:szCs w:val="24"/>
        </w:rPr>
        <w:t>ий</w:t>
      </w:r>
      <w:proofErr w:type="spellEnd"/>
      <w:r w:rsidRPr="008D64B8">
        <w:rPr>
          <w:sz w:val="24"/>
          <w:szCs w:val="24"/>
        </w:rPr>
        <w:t>)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для</w:t>
      </w:r>
      <w:r w:rsidRPr="008D64B8">
        <w:rPr>
          <w:spacing w:val="-4"/>
          <w:sz w:val="24"/>
          <w:szCs w:val="24"/>
        </w:rPr>
        <w:t xml:space="preserve"> </w:t>
      </w:r>
      <w:proofErr w:type="gramStart"/>
      <w:r w:rsidRPr="008D64B8">
        <w:rPr>
          <w:spacing w:val="-2"/>
          <w:sz w:val="24"/>
          <w:szCs w:val="24"/>
        </w:rPr>
        <w:t>обучающихся</w:t>
      </w:r>
      <w:proofErr w:type="gramEnd"/>
      <w:r w:rsidRPr="008D64B8">
        <w:rPr>
          <w:spacing w:val="-2"/>
          <w:sz w:val="24"/>
          <w:szCs w:val="24"/>
        </w:rPr>
        <w:t>;</w:t>
      </w:r>
    </w:p>
    <w:p w:rsidR="007D21CE" w:rsidRPr="008D64B8" w:rsidRDefault="00A63360" w:rsidP="00526E41">
      <w:pPr>
        <w:pStyle w:val="a3"/>
        <w:spacing w:before="48" w:line="278" w:lineRule="auto"/>
        <w:ind w:right="147"/>
        <w:rPr>
          <w:sz w:val="24"/>
          <w:szCs w:val="24"/>
        </w:rPr>
      </w:pPr>
      <w:r w:rsidRPr="008D64B8">
        <w:rPr>
          <w:sz w:val="24"/>
          <w:szCs w:val="24"/>
        </w:rPr>
        <w:t xml:space="preserve">к) количество мест для приема на </w:t>
      </w:r>
      <w:proofErr w:type="gramStart"/>
      <w:r w:rsidRPr="008D64B8">
        <w:rPr>
          <w:sz w:val="24"/>
          <w:szCs w:val="24"/>
        </w:rPr>
        <w:t>обучение по</w:t>
      </w:r>
      <w:proofErr w:type="gramEnd"/>
      <w:r w:rsidRPr="008D64B8">
        <w:rPr>
          <w:sz w:val="24"/>
          <w:szCs w:val="24"/>
        </w:rPr>
        <w:t xml:space="preserve"> различным условиям поступления в рамках контрольных цифр приема (без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указания целевой квоты);</w:t>
      </w:r>
    </w:p>
    <w:p w:rsidR="007D21CE" w:rsidRPr="008D64B8" w:rsidRDefault="00A63360" w:rsidP="00526E41">
      <w:pPr>
        <w:pStyle w:val="a4"/>
        <w:numPr>
          <w:ilvl w:val="0"/>
          <w:numId w:val="18"/>
        </w:numPr>
        <w:tabs>
          <w:tab w:val="left" w:pos="1095"/>
        </w:tabs>
        <w:spacing w:line="276" w:lineRule="auto"/>
        <w:ind w:left="143" w:right="141" w:firstLine="566"/>
        <w:rPr>
          <w:sz w:val="24"/>
          <w:szCs w:val="24"/>
        </w:rPr>
      </w:pPr>
      <w:r w:rsidRPr="008D64B8">
        <w:rPr>
          <w:sz w:val="24"/>
          <w:szCs w:val="24"/>
        </w:rPr>
        <w:t>не позднее 10 апреля 2025 года – количество мест для приема на обучение в рамках контрольных цифр приема по различным конкурсным группам, в том числе на места в пределах целевой квоты;</w:t>
      </w:r>
    </w:p>
    <w:p w:rsidR="007D21CE" w:rsidRPr="008D64B8" w:rsidRDefault="00A63360" w:rsidP="00526E41">
      <w:pPr>
        <w:pStyle w:val="a4"/>
        <w:numPr>
          <w:ilvl w:val="0"/>
          <w:numId w:val="18"/>
        </w:numPr>
        <w:tabs>
          <w:tab w:val="left" w:pos="1013"/>
        </w:tabs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>не</w:t>
      </w:r>
      <w:r w:rsidRPr="008D64B8">
        <w:rPr>
          <w:spacing w:val="-6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позднее</w:t>
      </w:r>
      <w:proofErr w:type="gramEnd"/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чем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за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2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месяца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до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начала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зачисления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платные</w:t>
      </w:r>
      <w:r w:rsidRPr="008D64B8">
        <w:rPr>
          <w:spacing w:val="-2"/>
          <w:sz w:val="24"/>
          <w:szCs w:val="24"/>
        </w:rPr>
        <w:t xml:space="preserve"> места:</w:t>
      </w:r>
    </w:p>
    <w:p w:rsidR="007D21CE" w:rsidRPr="008D64B8" w:rsidRDefault="00A63360" w:rsidP="00526E41">
      <w:pPr>
        <w:pStyle w:val="a4"/>
        <w:numPr>
          <w:ilvl w:val="1"/>
          <w:numId w:val="18"/>
        </w:numPr>
        <w:tabs>
          <w:tab w:val="left" w:pos="1136"/>
        </w:tabs>
        <w:spacing w:before="43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количество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платных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мест;</w:t>
      </w:r>
    </w:p>
    <w:p w:rsidR="007D21CE" w:rsidRPr="008D64B8" w:rsidRDefault="00A63360" w:rsidP="00526E41">
      <w:pPr>
        <w:pStyle w:val="a4"/>
        <w:numPr>
          <w:ilvl w:val="1"/>
          <w:numId w:val="18"/>
        </w:numPr>
        <w:tabs>
          <w:tab w:val="left" w:pos="1136"/>
        </w:tabs>
        <w:spacing w:before="74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образец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договора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об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образовании;</w:t>
      </w:r>
    </w:p>
    <w:p w:rsidR="007D21CE" w:rsidRPr="008D64B8" w:rsidRDefault="00A63360" w:rsidP="00526E41">
      <w:pPr>
        <w:pStyle w:val="a4"/>
        <w:numPr>
          <w:ilvl w:val="0"/>
          <w:numId w:val="18"/>
        </w:numPr>
        <w:tabs>
          <w:tab w:val="left" w:pos="1081"/>
        </w:tabs>
        <w:spacing w:before="50" w:line="276" w:lineRule="auto"/>
        <w:ind w:left="143" w:right="139" w:firstLine="566"/>
        <w:rPr>
          <w:sz w:val="24"/>
          <w:szCs w:val="24"/>
        </w:rPr>
      </w:pPr>
      <w:r w:rsidRPr="008D64B8">
        <w:rPr>
          <w:sz w:val="24"/>
          <w:szCs w:val="24"/>
        </w:rPr>
        <w:t>не позднее 1 июня года приема – информация о количестве мест в общежитиях для обучающихся;</w:t>
      </w:r>
    </w:p>
    <w:p w:rsidR="007D21CE" w:rsidRPr="008D64B8" w:rsidRDefault="00A63360" w:rsidP="00526E41">
      <w:pPr>
        <w:pStyle w:val="a4"/>
        <w:numPr>
          <w:ilvl w:val="0"/>
          <w:numId w:val="18"/>
        </w:numPr>
        <w:tabs>
          <w:tab w:val="left" w:pos="1105"/>
        </w:tabs>
        <w:spacing w:line="278" w:lineRule="auto"/>
        <w:ind w:left="143"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не </w:t>
      </w:r>
      <w:proofErr w:type="gramStart"/>
      <w:r w:rsidRPr="008D64B8">
        <w:rPr>
          <w:sz w:val="24"/>
          <w:szCs w:val="24"/>
        </w:rPr>
        <w:t>позднее</w:t>
      </w:r>
      <w:proofErr w:type="gramEnd"/>
      <w:r w:rsidRPr="008D64B8">
        <w:rPr>
          <w:sz w:val="24"/>
          <w:szCs w:val="24"/>
        </w:rPr>
        <w:t xml:space="preserve"> чем за 14 календарных дней до начала вступительных испытаний – расписание вступительных испытаний.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06"/>
        </w:tabs>
        <w:spacing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ИКСА РАН обеспечивает доступность информации о приеме на обучение для пользователей официального сайта в период с даты ее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размещения до дня завершения приема на обучение включительно. Помимо официального сайта ИКСА РАН может размещать указанную информацию иными способами, определяемыми приемной комиссией ИКСА РАН.</w:t>
      </w:r>
    </w:p>
    <w:p w:rsidR="007D21CE" w:rsidRPr="008D64B8" w:rsidRDefault="00A63360" w:rsidP="00526E41">
      <w:pPr>
        <w:pStyle w:val="a3"/>
        <w:spacing w:line="276" w:lineRule="auto"/>
        <w:ind w:right="143"/>
        <w:rPr>
          <w:sz w:val="24"/>
          <w:szCs w:val="24"/>
        </w:rPr>
      </w:pPr>
      <w:r w:rsidRPr="008D64B8">
        <w:rPr>
          <w:sz w:val="24"/>
          <w:szCs w:val="24"/>
        </w:rPr>
        <w:t>ИКСА РАН обеспечивает функционирование телефонных линий и раздела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официального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сайта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для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ответов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обращения,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связанные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с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приемом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на </w:t>
      </w:r>
      <w:r w:rsidRPr="008D64B8">
        <w:rPr>
          <w:spacing w:val="-2"/>
          <w:sz w:val="24"/>
          <w:szCs w:val="24"/>
        </w:rPr>
        <w:t>обучение.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361"/>
        </w:tabs>
        <w:spacing w:line="276" w:lineRule="auto"/>
        <w:ind w:right="146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Информация о поступающих, размещаемая организацией на официальном сайте и (или) публикуемая иными способами, информация, размещаемая на ЕПГУ (в том числе списки подавших заявление, сведения о результатах вступительных испытаний, конкурсные списки, сведения о зачислении,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приказы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о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зачислении),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формируется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без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указания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фамилии,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lastRenderedPageBreak/>
        <w:t>имени, отчества поступающих, но с указанием уникального кода поступающего.</w:t>
      </w:r>
      <w:proofErr w:type="gramEnd"/>
    </w:p>
    <w:p w:rsidR="007D21CE" w:rsidRPr="008D64B8" w:rsidRDefault="00A63360" w:rsidP="00526E41">
      <w:pPr>
        <w:pStyle w:val="1"/>
        <w:spacing w:before="115"/>
        <w:ind w:left="3312"/>
        <w:rPr>
          <w:sz w:val="24"/>
          <w:szCs w:val="24"/>
        </w:rPr>
      </w:pPr>
      <w:r w:rsidRPr="008D64B8">
        <w:rPr>
          <w:sz w:val="24"/>
          <w:szCs w:val="24"/>
        </w:rPr>
        <w:t>ІХ.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Сроки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приема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обучение</w:t>
      </w:r>
    </w:p>
    <w:p w:rsidR="007D21CE" w:rsidRPr="00E95781" w:rsidRDefault="00A63360" w:rsidP="00526E41">
      <w:pPr>
        <w:pStyle w:val="a4"/>
        <w:numPr>
          <w:ilvl w:val="0"/>
          <w:numId w:val="30"/>
        </w:numPr>
        <w:tabs>
          <w:tab w:val="left" w:pos="1143"/>
        </w:tabs>
        <w:spacing w:before="167" w:line="276" w:lineRule="auto"/>
        <w:ind w:right="147" w:firstLine="566"/>
        <w:rPr>
          <w:sz w:val="24"/>
          <w:szCs w:val="24"/>
        </w:rPr>
      </w:pPr>
      <w:r w:rsidRPr="00E95781">
        <w:rPr>
          <w:sz w:val="24"/>
          <w:szCs w:val="24"/>
        </w:rPr>
        <w:t>При приеме на обучение в рамках контрольных цифр устанавливаются следующие сроки:</w:t>
      </w:r>
    </w:p>
    <w:p w:rsidR="007D21CE" w:rsidRPr="00E95781" w:rsidRDefault="00A63360" w:rsidP="00526E41">
      <w:pPr>
        <w:pStyle w:val="a4"/>
        <w:numPr>
          <w:ilvl w:val="0"/>
          <w:numId w:val="16"/>
        </w:numPr>
        <w:tabs>
          <w:tab w:val="left" w:pos="1013"/>
        </w:tabs>
        <w:spacing w:before="2"/>
        <w:ind w:left="1013" w:hanging="303"/>
        <w:rPr>
          <w:sz w:val="24"/>
          <w:szCs w:val="24"/>
        </w:rPr>
      </w:pPr>
      <w:r w:rsidRPr="00E95781">
        <w:rPr>
          <w:sz w:val="24"/>
          <w:szCs w:val="24"/>
        </w:rPr>
        <w:t>сроки</w:t>
      </w:r>
      <w:r w:rsidRPr="00E95781">
        <w:rPr>
          <w:spacing w:val="-8"/>
          <w:sz w:val="24"/>
          <w:szCs w:val="24"/>
        </w:rPr>
        <w:t xml:space="preserve"> </w:t>
      </w:r>
      <w:r w:rsidRPr="00E95781">
        <w:rPr>
          <w:sz w:val="24"/>
          <w:szCs w:val="24"/>
        </w:rPr>
        <w:t>приема</w:t>
      </w:r>
      <w:r w:rsidRPr="00E95781">
        <w:rPr>
          <w:spacing w:val="-8"/>
          <w:sz w:val="24"/>
          <w:szCs w:val="24"/>
        </w:rPr>
        <w:t xml:space="preserve"> </w:t>
      </w:r>
      <w:r w:rsidRPr="00E95781">
        <w:rPr>
          <w:sz w:val="24"/>
          <w:szCs w:val="24"/>
        </w:rPr>
        <w:t>документов,</w:t>
      </w:r>
      <w:r w:rsidRPr="00E95781">
        <w:rPr>
          <w:spacing w:val="-7"/>
          <w:sz w:val="24"/>
          <w:szCs w:val="24"/>
        </w:rPr>
        <w:t xml:space="preserve"> </w:t>
      </w:r>
      <w:r w:rsidRPr="00E95781">
        <w:rPr>
          <w:sz w:val="24"/>
          <w:szCs w:val="24"/>
        </w:rPr>
        <w:t>необходимых</w:t>
      </w:r>
      <w:r w:rsidRPr="00E95781">
        <w:rPr>
          <w:spacing w:val="-8"/>
          <w:sz w:val="24"/>
          <w:szCs w:val="24"/>
        </w:rPr>
        <w:t xml:space="preserve"> </w:t>
      </w:r>
      <w:r w:rsidRPr="00E95781">
        <w:rPr>
          <w:sz w:val="24"/>
          <w:szCs w:val="24"/>
        </w:rPr>
        <w:t>для</w:t>
      </w:r>
      <w:r w:rsidRPr="00E95781">
        <w:rPr>
          <w:spacing w:val="-6"/>
          <w:sz w:val="24"/>
          <w:szCs w:val="24"/>
        </w:rPr>
        <w:t xml:space="preserve"> </w:t>
      </w:r>
      <w:r w:rsidRPr="00E95781">
        <w:rPr>
          <w:spacing w:val="-2"/>
          <w:sz w:val="24"/>
          <w:szCs w:val="24"/>
        </w:rPr>
        <w:t>поступления:</w:t>
      </w:r>
    </w:p>
    <w:p w:rsidR="007D21CE" w:rsidRPr="00E95781" w:rsidRDefault="00A63360" w:rsidP="00526E41">
      <w:pPr>
        <w:pStyle w:val="a4"/>
        <w:numPr>
          <w:ilvl w:val="1"/>
          <w:numId w:val="16"/>
        </w:numPr>
        <w:tabs>
          <w:tab w:val="left" w:pos="1135"/>
        </w:tabs>
        <w:spacing w:before="48" w:line="276" w:lineRule="auto"/>
        <w:ind w:right="138" w:firstLine="566"/>
        <w:rPr>
          <w:sz w:val="24"/>
          <w:szCs w:val="24"/>
        </w:rPr>
      </w:pPr>
      <w:r w:rsidRPr="00E95781">
        <w:rPr>
          <w:sz w:val="24"/>
          <w:szCs w:val="24"/>
        </w:rPr>
        <w:t>срок начала приема документов, необходимых для поступления, – 20 июня 2025 года;</w:t>
      </w:r>
    </w:p>
    <w:p w:rsidR="007D21CE" w:rsidRPr="00E95781" w:rsidRDefault="00A63360" w:rsidP="00526E41">
      <w:pPr>
        <w:pStyle w:val="a4"/>
        <w:numPr>
          <w:ilvl w:val="1"/>
          <w:numId w:val="16"/>
        </w:numPr>
        <w:tabs>
          <w:tab w:val="left" w:pos="1135"/>
        </w:tabs>
        <w:spacing w:line="276" w:lineRule="auto"/>
        <w:ind w:right="137" w:firstLine="566"/>
        <w:rPr>
          <w:sz w:val="24"/>
          <w:szCs w:val="24"/>
        </w:rPr>
      </w:pPr>
      <w:r w:rsidRPr="00E95781">
        <w:rPr>
          <w:sz w:val="24"/>
          <w:szCs w:val="24"/>
        </w:rPr>
        <w:t>срок завершения приема документов, необходимых для поступления, в том числе индивидуальных достижений поступающих</w:t>
      </w:r>
      <w:r w:rsidR="00E01CB7" w:rsidRPr="00E95781">
        <w:rPr>
          <w:sz w:val="24"/>
          <w:szCs w:val="24"/>
        </w:rPr>
        <w:t>: а)</w:t>
      </w:r>
      <w:r w:rsidRPr="00E95781">
        <w:rPr>
          <w:sz w:val="24"/>
          <w:szCs w:val="24"/>
        </w:rPr>
        <w:t xml:space="preserve"> </w:t>
      </w:r>
      <w:r w:rsidR="00E01CB7" w:rsidRPr="00E95781">
        <w:rPr>
          <w:sz w:val="24"/>
          <w:szCs w:val="24"/>
        </w:rPr>
        <w:t xml:space="preserve">Целевая </w:t>
      </w:r>
      <w:proofErr w:type="spellStart"/>
      <w:r w:rsidR="00E01CB7" w:rsidRPr="00E95781">
        <w:rPr>
          <w:sz w:val="24"/>
          <w:szCs w:val="24"/>
        </w:rPr>
        <w:t>недетализированная</w:t>
      </w:r>
      <w:proofErr w:type="spellEnd"/>
      <w:r w:rsidR="00E01CB7" w:rsidRPr="00E95781">
        <w:rPr>
          <w:sz w:val="24"/>
          <w:szCs w:val="24"/>
        </w:rPr>
        <w:t xml:space="preserve"> квота </w:t>
      </w:r>
      <w:r w:rsidRPr="00E95781">
        <w:rPr>
          <w:sz w:val="24"/>
          <w:szCs w:val="24"/>
        </w:rPr>
        <w:t>15 августа 2025 года 1</w:t>
      </w:r>
      <w:r w:rsidR="00E01CB7" w:rsidRPr="00E95781">
        <w:rPr>
          <w:sz w:val="24"/>
          <w:szCs w:val="24"/>
        </w:rPr>
        <w:t>5</w:t>
      </w:r>
      <w:r w:rsidRPr="00E95781">
        <w:rPr>
          <w:sz w:val="24"/>
          <w:szCs w:val="24"/>
        </w:rPr>
        <w:t>:00 по московскому времени;</w:t>
      </w:r>
      <w:r w:rsidR="00E01CB7" w:rsidRPr="00E95781">
        <w:rPr>
          <w:sz w:val="24"/>
          <w:szCs w:val="24"/>
        </w:rPr>
        <w:t xml:space="preserve"> б) основные места в рамках КЦП 29 августа 2025 года 15:00.</w:t>
      </w:r>
    </w:p>
    <w:p w:rsidR="007D21CE" w:rsidRPr="00E95781" w:rsidRDefault="00A63360" w:rsidP="00526E41">
      <w:pPr>
        <w:pStyle w:val="a4"/>
        <w:numPr>
          <w:ilvl w:val="0"/>
          <w:numId w:val="16"/>
        </w:numPr>
        <w:tabs>
          <w:tab w:val="left" w:pos="1068"/>
        </w:tabs>
        <w:ind w:left="1068" w:hanging="358"/>
        <w:rPr>
          <w:sz w:val="24"/>
          <w:szCs w:val="24"/>
        </w:rPr>
      </w:pPr>
      <w:r w:rsidRPr="00E95781">
        <w:rPr>
          <w:sz w:val="24"/>
          <w:szCs w:val="24"/>
        </w:rPr>
        <w:t>сроки</w:t>
      </w:r>
      <w:r w:rsidRPr="00E95781">
        <w:rPr>
          <w:spacing w:val="-10"/>
          <w:sz w:val="24"/>
          <w:szCs w:val="24"/>
        </w:rPr>
        <w:t xml:space="preserve"> </w:t>
      </w:r>
      <w:r w:rsidRPr="00E95781">
        <w:rPr>
          <w:sz w:val="24"/>
          <w:szCs w:val="24"/>
        </w:rPr>
        <w:t>проведения</w:t>
      </w:r>
      <w:r w:rsidRPr="00E95781">
        <w:rPr>
          <w:spacing w:val="-8"/>
          <w:sz w:val="24"/>
          <w:szCs w:val="24"/>
        </w:rPr>
        <w:t xml:space="preserve"> </w:t>
      </w:r>
      <w:r w:rsidRPr="00E95781">
        <w:rPr>
          <w:sz w:val="24"/>
          <w:szCs w:val="24"/>
        </w:rPr>
        <w:t>вступительных</w:t>
      </w:r>
      <w:r w:rsidRPr="00E95781">
        <w:rPr>
          <w:spacing w:val="-6"/>
          <w:sz w:val="24"/>
          <w:szCs w:val="24"/>
        </w:rPr>
        <w:t xml:space="preserve"> </w:t>
      </w:r>
      <w:r w:rsidRPr="00E95781">
        <w:rPr>
          <w:spacing w:val="-2"/>
          <w:sz w:val="24"/>
          <w:szCs w:val="24"/>
        </w:rPr>
        <w:t>испытаний:</w:t>
      </w:r>
    </w:p>
    <w:p w:rsidR="007D21CE" w:rsidRPr="00E95781" w:rsidRDefault="00A63360" w:rsidP="00526E41">
      <w:pPr>
        <w:pStyle w:val="a4"/>
        <w:numPr>
          <w:ilvl w:val="1"/>
          <w:numId w:val="16"/>
        </w:numPr>
        <w:tabs>
          <w:tab w:val="left" w:pos="1136"/>
        </w:tabs>
        <w:spacing w:before="49"/>
        <w:ind w:left="1136" w:hanging="426"/>
        <w:rPr>
          <w:sz w:val="24"/>
          <w:szCs w:val="24"/>
        </w:rPr>
      </w:pPr>
      <w:r w:rsidRPr="00E95781">
        <w:rPr>
          <w:sz w:val="24"/>
          <w:szCs w:val="24"/>
        </w:rPr>
        <w:t>срок</w:t>
      </w:r>
      <w:r w:rsidRPr="00E95781">
        <w:rPr>
          <w:spacing w:val="-7"/>
          <w:sz w:val="24"/>
          <w:szCs w:val="24"/>
        </w:rPr>
        <w:t xml:space="preserve"> </w:t>
      </w:r>
      <w:r w:rsidRPr="00E95781">
        <w:rPr>
          <w:sz w:val="24"/>
          <w:szCs w:val="24"/>
        </w:rPr>
        <w:t>завершения</w:t>
      </w:r>
      <w:r w:rsidRPr="00E95781">
        <w:rPr>
          <w:spacing w:val="-5"/>
          <w:sz w:val="24"/>
          <w:szCs w:val="24"/>
        </w:rPr>
        <w:t xml:space="preserve"> </w:t>
      </w:r>
      <w:r w:rsidRPr="00E95781">
        <w:rPr>
          <w:sz w:val="24"/>
          <w:szCs w:val="24"/>
        </w:rPr>
        <w:t>вступительных</w:t>
      </w:r>
      <w:r w:rsidRPr="00E95781">
        <w:rPr>
          <w:spacing w:val="-8"/>
          <w:sz w:val="24"/>
          <w:szCs w:val="24"/>
        </w:rPr>
        <w:t xml:space="preserve"> </w:t>
      </w:r>
      <w:r w:rsidRPr="00E95781">
        <w:rPr>
          <w:sz w:val="24"/>
          <w:szCs w:val="24"/>
        </w:rPr>
        <w:t>испытаний</w:t>
      </w:r>
      <w:r w:rsidRPr="00E95781">
        <w:rPr>
          <w:spacing w:val="64"/>
          <w:sz w:val="24"/>
          <w:szCs w:val="24"/>
        </w:rPr>
        <w:t xml:space="preserve"> </w:t>
      </w:r>
      <w:r w:rsidRPr="00E95781">
        <w:rPr>
          <w:sz w:val="24"/>
          <w:szCs w:val="24"/>
        </w:rPr>
        <w:t>–</w:t>
      </w:r>
      <w:r w:rsidRPr="00E95781">
        <w:rPr>
          <w:spacing w:val="-6"/>
          <w:sz w:val="24"/>
          <w:szCs w:val="24"/>
        </w:rPr>
        <w:t xml:space="preserve"> </w:t>
      </w:r>
      <w:r w:rsidRPr="00E95781">
        <w:rPr>
          <w:sz w:val="24"/>
          <w:szCs w:val="24"/>
        </w:rPr>
        <w:t>1</w:t>
      </w:r>
      <w:r w:rsidR="00E01CB7" w:rsidRPr="00E95781">
        <w:rPr>
          <w:sz w:val="24"/>
          <w:szCs w:val="24"/>
        </w:rPr>
        <w:t>0</w:t>
      </w:r>
      <w:r w:rsidRPr="00E95781">
        <w:rPr>
          <w:spacing w:val="-4"/>
          <w:sz w:val="24"/>
          <w:szCs w:val="24"/>
        </w:rPr>
        <w:t xml:space="preserve"> </w:t>
      </w:r>
      <w:r w:rsidR="00E01CB7" w:rsidRPr="00E95781">
        <w:rPr>
          <w:sz w:val="24"/>
          <w:szCs w:val="24"/>
        </w:rPr>
        <w:t>сентября</w:t>
      </w:r>
      <w:r w:rsidRPr="00E95781">
        <w:rPr>
          <w:spacing w:val="-5"/>
          <w:sz w:val="24"/>
          <w:szCs w:val="24"/>
        </w:rPr>
        <w:t xml:space="preserve"> </w:t>
      </w:r>
      <w:r w:rsidRPr="00E95781">
        <w:rPr>
          <w:sz w:val="24"/>
          <w:szCs w:val="24"/>
        </w:rPr>
        <w:t>2025</w:t>
      </w:r>
      <w:r w:rsidRPr="00E95781">
        <w:rPr>
          <w:spacing w:val="-4"/>
          <w:sz w:val="24"/>
          <w:szCs w:val="24"/>
        </w:rPr>
        <w:t xml:space="preserve"> </w:t>
      </w:r>
      <w:r w:rsidRPr="00E95781">
        <w:rPr>
          <w:spacing w:val="-2"/>
          <w:sz w:val="24"/>
          <w:szCs w:val="24"/>
        </w:rPr>
        <w:t>года;</w:t>
      </w:r>
    </w:p>
    <w:p w:rsidR="007D21CE" w:rsidRPr="00E95781" w:rsidRDefault="00A63360" w:rsidP="00526E41">
      <w:pPr>
        <w:pStyle w:val="a4"/>
        <w:numPr>
          <w:ilvl w:val="0"/>
          <w:numId w:val="16"/>
        </w:numPr>
        <w:tabs>
          <w:tab w:val="left" w:pos="1068"/>
        </w:tabs>
        <w:spacing w:before="47"/>
        <w:ind w:left="1068" w:hanging="358"/>
        <w:rPr>
          <w:sz w:val="24"/>
          <w:szCs w:val="24"/>
        </w:rPr>
      </w:pPr>
      <w:r w:rsidRPr="00E95781">
        <w:rPr>
          <w:sz w:val="24"/>
          <w:szCs w:val="24"/>
        </w:rPr>
        <w:t>сроки</w:t>
      </w:r>
      <w:r w:rsidRPr="00E95781">
        <w:rPr>
          <w:spacing w:val="-4"/>
          <w:sz w:val="24"/>
          <w:szCs w:val="24"/>
        </w:rPr>
        <w:t xml:space="preserve"> </w:t>
      </w:r>
      <w:r w:rsidRPr="00E95781">
        <w:rPr>
          <w:spacing w:val="-2"/>
          <w:sz w:val="24"/>
          <w:szCs w:val="24"/>
        </w:rPr>
        <w:t>зачисления:</w:t>
      </w:r>
    </w:p>
    <w:p w:rsidR="007D21CE" w:rsidRPr="00E95781" w:rsidRDefault="00A63360" w:rsidP="00526E41">
      <w:pPr>
        <w:pStyle w:val="a4"/>
        <w:numPr>
          <w:ilvl w:val="1"/>
          <w:numId w:val="16"/>
        </w:numPr>
        <w:tabs>
          <w:tab w:val="left" w:pos="1136"/>
        </w:tabs>
        <w:spacing w:before="48"/>
        <w:ind w:left="1136" w:hanging="426"/>
        <w:rPr>
          <w:sz w:val="24"/>
          <w:szCs w:val="24"/>
        </w:rPr>
      </w:pPr>
      <w:r w:rsidRPr="00E95781">
        <w:rPr>
          <w:sz w:val="24"/>
          <w:szCs w:val="24"/>
        </w:rPr>
        <w:t>публикация</w:t>
      </w:r>
      <w:r w:rsidRPr="00E95781">
        <w:rPr>
          <w:spacing w:val="-6"/>
          <w:sz w:val="24"/>
          <w:szCs w:val="24"/>
        </w:rPr>
        <w:t xml:space="preserve"> </w:t>
      </w:r>
      <w:r w:rsidRPr="00E95781">
        <w:rPr>
          <w:sz w:val="24"/>
          <w:szCs w:val="24"/>
        </w:rPr>
        <w:t>конкурсных</w:t>
      </w:r>
      <w:r w:rsidRPr="00E95781">
        <w:rPr>
          <w:spacing w:val="-4"/>
          <w:sz w:val="24"/>
          <w:szCs w:val="24"/>
        </w:rPr>
        <w:t xml:space="preserve"> </w:t>
      </w:r>
      <w:r w:rsidRPr="00E95781">
        <w:rPr>
          <w:sz w:val="24"/>
          <w:szCs w:val="24"/>
        </w:rPr>
        <w:t>списков</w:t>
      </w:r>
      <w:r w:rsidRPr="00E95781">
        <w:rPr>
          <w:spacing w:val="-5"/>
          <w:sz w:val="24"/>
          <w:szCs w:val="24"/>
        </w:rPr>
        <w:t xml:space="preserve"> </w:t>
      </w:r>
      <w:r w:rsidRPr="00E95781">
        <w:rPr>
          <w:sz w:val="24"/>
          <w:szCs w:val="24"/>
        </w:rPr>
        <w:t>–</w:t>
      </w:r>
      <w:r w:rsidRPr="00E95781">
        <w:rPr>
          <w:spacing w:val="-5"/>
          <w:sz w:val="24"/>
          <w:szCs w:val="24"/>
        </w:rPr>
        <w:t xml:space="preserve"> </w:t>
      </w:r>
      <w:r w:rsidR="00E01CB7" w:rsidRPr="00E95781">
        <w:rPr>
          <w:sz w:val="24"/>
          <w:szCs w:val="24"/>
        </w:rPr>
        <w:t>11</w:t>
      </w:r>
      <w:r w:rsidRPr="00E95781">
        <w:rPr>
          <w:spacing w:val="-4"/>
          <w:sz w:val="24"/>
          <w:szCs w:val="24"/>
        </w:rPr>
        <w:t xml:space="preserve"> </w:t>
      </w:r>
      <w:r w:rsidR="00E01CB7" w:rsidRPr="00E95781">
        <w:rPr>
          <w:spacing w:val="-2"/>
          <w:sz w:val="24"/>
          <w:szCs w:val="24"/>
        </w:rPr>
        <w:t>сентября</w:t>
      </w:r>
      <w:r w:rsidRPr="00E95781">
        <w:rPr>
          <w:spacing w:val="-2"/>
          <w:sz w:val="24"/>
          <w:szCs w:val="24"/>
        </w:rPr>
        <w:t>;</w:t>
      </w:r>
    </w:p>
    <w:p w:rsidR="007D21CE" w:rsidRPr="00E95781" w:rsidRDefault="00A63360" w:rsidP="00526E41">
      <w:pPr>
        <w:pStyle w:val="a4"/>
        <w:numPr>
          <w:ilvl w:val="1"/>
          <w:numId w:val="16"/>
        </w:numPr>
        <w:tabs>
          <w:tab w:val="left" w:pos="1135"/>
        </w:tabs>
        <w:spacing w:before="48" w:line="276" w:lineRule="auto"/>
        <w:ind w:right="146" w:firstLine="566"/>
        <w:rPr>
          <w:sz w:val="24"/>
          <w:szCs w:val="24"/>
        </w:rPr>
      </w:pPr>
      <w:r w:rsidRPr="00E95781">
        <w:rPr>
          <w:sz w:val="24"/>
          <w:szCs w:val="24"/>
        </w:rPr>
        <w:t>время завершения представления согласия на зачисление для</w:t>
      </w:r>
      <w:r w:rsidRPr="00E95781">
        <w:rPr>
          <w:spacing w:val="80"/>
          <w:sz w:val="24"/>
          <w:szCs w:val="24"/>
        </w:rPr>
        <w:t xml:space="preserve"> </w:t>
      </w:r>
      <w:r w:rsidRPr="00E95781">
        <w:rPr>
          <w:sz w:val="24"/>
          <w:szCs w:val="24"/>
        </w:rPr>
        <w:t xml:space="preserve">основного этапа зачисления – </w:t>
      </w:r>
      <w:r w:rsidR="00E01CB7" w:rsidRPr="00E95781">
        <w:rPr>
          <w:sz w:val="24"/>
          <w:szCs w:val="24"/>
        </w:rPr>
        <w:t>15</w:t>
      </w:r>
      <w:r w:rsidRPr="00E95781">
        <w:rPr>
          <w:sz w:val="24"/>
          <w:szCs w:val="24"/>
        </w:rPr>
        <w:t xml:space="preserve"> </w:t>
      </w:r>
      <w:r w:rsidR="00E01CB7" w:rsidRPr="00E95781">
        <w:rPr>
          <w:sz w:val="24"/>
          <w:szCs w:val="24"/>
        </w:rPr>
        <w:t>сентября</w:t>
      </w:r>
      <w:r w:rsidRPr="00E95781">
        <w:rPr>
          <w:sz w:val="24"/>
          <w:szCs w:val="24"/>
        </w:rPr>
        <w:t xml:space="preserve"> 2025 года 1</w:t>
      </w:r>
      <w:r w:rsidR="00E01CB7" w:rsidRPr="00E95781">
        <w:rPr>
          <w:sz w:val="24"/>
          <w:szCs w:val="24"/>
        </w:rPr>
        <w:t>7</w:t>
      </w:r>
      <w:r w:rsidRPr="00E95781">
        <w:rPr>
          <w:sz w:val="24"/>
          <w:szCs w:val="24"/>
        </w:rPr>
        <w:t xml:space="preserve">:00 часов по московскому </w:t>
      </w:r>
      <w:r w:rsidRPr="00E95781">
        <w:rPr>
          <w:spacing w:val="-2"/>
          <w:sz w:val="24"/>
          <w:szCs w:val="24"/>
        </w:rPr>
        <w:t>времени;</w:t>
      </w:r>
    </w:p>
    <w:p w:rsidR="007D21CE" w:rsidRPr="00E95781" w:rsidRDefault="00A63360" w:rsidP="00526E41">
      <w:pPr>
        <w:pStyle w:val="a4"/>
        <w:numPr>
          <w:ilvl w:val="1"/>
          <w:numId w:val="16"/>
        </w:numPr>
        <w:tabs>
          <w:tab w:val="left" w:pos="1135"/>
        </w:tabs>
        <w:spacing w:before="1" w:line="276" w:lineRule="auto"/>
        <w:ind w:right="142" w:firstLine="566"/>
        <w:rPr>
          <w:sz w:val="24"/>
          <w:szCs w:val="24"/>
        </w:rPr>
      </w:pPr>
      <w:r w:rsidRPr="00E95781">
        <w:rPr>
          <w:sz w:val="24"/>
          <w:szCs w:val="24"/>
        </w:rPr>
        <w:t>время завершения представления согласия на зачисление для дополнительного</w:t>
      </w:r>
      <w:r w:rsidRPr="00E95781">
        <w:rPr>
          <w:spacing w:val="-3"/>
          <w:sz w:val="24"/>
          <w:szCs w:val="24"/>
        </w:rPr>
        <w:t xml:space="preserve"> </w:t>
      </w:r>
      <w:r w:rsidRPr="00E95781">
        <w:rPr>
          <w:sz w:val="24"/>
          <w:szCs w:val="24"/>
        </w:rPr>
        <w:t>этапа</w:t>
      </w:r>
      <w:r w:rsidRPr="00E95781">
        <w:rPr>
          <w:spacing w:val="-4"/>
          <w:sz w:val="24"/>
          <w:szCs w:val="24"/>
        </w:rPr>
        <w:t xml:space="preserve"> </w:t>
      </w:r>
      <w:r w:rsidRPr="00E95781">
        <w:rPr>
          <w:sz w:val="24"/>
          <w:szCs w:val="24"/>
        </w:rPr>
        <w:t>зачисления</w:t>
      </w:r>
      <w:r w:rsidRPr="00E95781">
        <w:rPr>
          <w:spacing w:val="-3"/>
          <w:sz w:val="24"/>
          <w:szCs w:val="24"/>
        </w:rPr>
        <w:t xml:space="preserve"> </w:t>
      </w:r>
      <w:r w:rsidRPr="00E95781">
        <w:rPr>
          <w:sz w:val="24"/>
          <w:szCs w:val="24"/>
        </w:rPr>
        <w:t>–</w:t>
      </w:r>
      <w:r w:rsidRPr="00E95781">
        <w:rPr>
          <w:spacing w:val="-4"/>
          <w:sz w:val="24"/>
          <w:szCs w:val="24"/>
        </w:rPr>
        <w:t xml:space="preserve"> </w:t>
      </w:r>
      <w:r w:rsidR="00E01CB7" w:rsidRPr="00E95781">
        <w:rPr>
          <w:sz w:val="24"/>
          <w:szCs w:val="24"/>
        </w:rPr>
        <w:t>18 сентября</w:t>
      </w:r>
      <w:r w:rsidRPr="00E95781">
        <w:rPr>
          <w:spacing w:val="-7"/>
          <w:sz w:val="24"/>
          <w:szCs w:val="24"/>
        </w:rPr>
        <w:t xml:space="preserve"> </w:t>
      </w:r>
      <w:r w:rsidRPr="00E95781">
        <w:rPr>
          <w:sz w:val="24"/>
          <w:szCs w:val="24"/>
        </w:rPr>
        <w:t>2025</w:t>
      </w:r>
      <w:r w:rsidRPr="00E95781">
        <w:rPr>
          <w:spacing w:val="-3"/>
          <w:sz w:val="24"/>
          <w:szCs w:val="24"/>
        </w:rPr>
        <w:t xml:space="preserve"> </w:t>
      </w:r>
      <w:r w:rsidRPr="00E95781">
        <w:rPr>
          <w:sz w:val="24"/>
          <w:szCs w:val="24"/>
        </w:rPr>
        <w:t>года</w:t>
      </w:r>
      <w:r w:rsidRPr="00E95781">
        <w:rPr>
          <w:spacing w:val="-4"/>
          <w:sz w:val="24"/>
          <w:szCs w:val="24"/>
        </w:rPr>
        <w:t xml:space="preserve"> </w:t>
      </w:r>
      <w:r w:rsidRPr="00E95781">
        <w:rPr>
          <w:sz w:val="24"/>
          <w:szCs w:val="24"/>
        </w:rPr>
        <w:t>1</w:t>
      </w:r>
      <w:r w:rsidR="00E01CB7" w:rsidRPr="00E95781">
        <w:rPr>
          <w:sz w:val="24"/>
          <w:szCs w:val="24"/>
        </w:rPr>
        <w:t>7</w:t>
      </w:r>
      <w:r w:rsidRPr="00E95781">
        <w:rPr>
          <w:sz w:val="24"/>
          <w:szCs w:val="24"/>
        </w:rPr>
        <w:t>:00</w:t>
      </w:r>
      <w:r w:rsidRPr="00E95781">
        <w:rPr>
          <w:spacing w:val="-3"/>
          <w:sz w:val="24"/>
          <w:szCs w:val="24"/>
        </w:rPr>
        <w:t xml:space="preserve"> </w:t>
      </w:r>
      <w:r w:rsidRPr="00E95781">
        <w:rPr>
          <w:sz w:val="24"/>
          <w:szCs w:val="24"/>
        </w:rPr>
        <w:t>по</w:t>
      </w:r>
      <w:r w:rsidRPr="00E95781">
        <w:rPr>
          <w:spacing w:val="-3"/>
          <w:sz w:val="24"/>
          <w:szCs w:val="24"/>
        </w:rPr>
        <w:t xml:space="preserve"> </w:t>
      </w:r>
      <w:r w:rsidR="00E01CB7" w:rsidRPr="00E95781">
        <w:rPr>
          <w:sz w:val="24"/>
          <w:szCs w:val="24"/>
        </w:rPr>
        <w:t>московскому времени (</w:t>
      </w:r>
      <w:r w:rsidRPr="00E95781">
        <w:rPr>
          <w:sz w:val="24"/>
          <w:szCs w:val="24"/>
        </w:rPr>
        <w:t>в случае объявления дополнительного этапа);</w:t>
      </w:r>
    </w:p>
    <w:p w:rsidR="007D21CE" w:rsidRPr="00E95781" w:rsidRDefault="00A63360" w:rsidP="00526E41">
      <w:pPr>
        <w:pStyle w:val="a4"/>
        <w:numPr>
          <w:ilvl w:val="1"/>
          <w:numId w:val="16"/>
        </w:numPr>
        <w:tabs>
          <w:tab w:val="left" w:pos="1135"/>
        </w:tabs>
        <w:spacing w:before="74" w:line="278" w:lineRule="auto"/>
        <w:ind w:right="141" w:firstLine="566"/>
        <w:rPr>
          <w:sz w:val="24"/>
          <w:szCs w:val="24"/>
        </w:rPr>
      </w:pPr>
      <w:r w:rsidRPr="00E95781">
        <w:rPr>
          <w:sz w:val="24"/>
          <w:szCs w:val="24"/>
        </w:rPr>
        <w:t xml:space="preserve">издание приказа (приказов) о зачислении для основного зачисления – </w:t>
      </w:r>
      <w:r w:rsidR="00E01CB7" w:rsidRPr="00E95781">
        <w:rPr>
          <w:sz w:val="24"/>
          <w:szCs w:val="24"/>
        </w:rPr>
        <w:t>16</w:t>
      </w:r>
      <w:r w:rsidRPr="00E95781">
        <w:rPr>
          <w:sz w:val="24"/>
          <w:szCs w:val="24"/>
        </w:rPr>
        <w:t xml:space="preserve"> </w:t>
      </w:r>
      <w:r w:rsidR="00E01CB7" w:rsidRPr="00E95781">
        <w:rPr>
          <w:sz w:val="24"/>
          <w:szCs w:val="24"/>
        </w:rPr>
        <w:t>сентября 2025 года; и дополнительного этапа - 19 сентября</w:t>
      </w:r>
      <w:r w:rsidR="00E01CB7" w:rsidRPr="00E95781">
        <w:rPr>
          <w:spacing w:val="-7"/>
          <w:sz w:val="24"/>
          <w:szCs w:val="24"/>
        </w:rPr>
        <w:t xml:space="preserve"> </w:t>
      </w:r>
      <w:r w:rsidR="00E01CB7" w:rsidRPr="00E95781">
        <w:rPr>
          <w:sz w:val="24"/>
          <w:szCs w:val="24"/>
        </w:rPr>
        <w:t>2025</w:t>
      </w:r>
      <w:r w:rsidR="00E01CB7" w:rsidRPr="00E95781">
        <w:rPr>
          <w:spacing w:val="-3"/>
          <w:sz w:val="24"/>
          <w:szCs w:val="24"/>
        </w:rPr>
        <w:t xml:space="preserve"> </w:t>
      </w:r>
      <w:r w:rsidR="00E01CB7" w:rsidRPr="00E95781">
        <w:rPr>
          <w:sz w:val="24"/>
          <w:szCs w:val="24"/>
        </w:rPr>
        <w:t>года</w:t>
      </w:r>
      <w:r w:rsidR="00E01CB7" w:rsidRPr="00E95781">
        <w:rPr>
          <w:spacing w:val="-4"/>
          <w:sz w:val="24"/>
          <w:szCs w:val="24"/>
        </w:rPr>
        <w:t xml:space="preserve"> </w:t>
      </w:r>
      <w:r w:rsidR="00E01CB7" w:rsidRPr="00E95781">
        <w:rPr>
          <w:sz w:val="24"/>
          <w:szCs w:val="24"/>
        </w:rPr>
        <w:t>15:00</w:t>
      </w:r>
    </w:p>
    <w:p w:rsidR="007D21CE" w:rsidRPr="00E95781" w:rsidRDefault="00A63360" w:rsidP="00526E41">
      <w:pPr>
        <w:pStyle w:val="a4"/>
        <w:numPr>
          <w:ilvl w:val="0"/>
          <w:numId w:val="30"/>
        </w:numPr>
        <w:tabs>
          <w:tab w:val="left" w:pos="1284"/>
        </w:tabs>
        <w:spacing w:line="276" w:lineRule="auto"/>
        <w:ind w:right="149" w:firstLine="566"/>
        <w:rPr>
          <w:sz w:val="24"/>
          <w:szCs w:val="24"/>
        </w:rPr>
      </w:pPr>
      <w:r w:rsidRPr="00E95781">
        <w:rPr>
          <w:sz w:val="24"/>
          <w:szCs w:val="24"/>
        </w:rPr>
        <w:t xml:space="preserve">При приеме на </w:t>
      </w:r>
      <w:proofErr w:type="gramStart"/>
      <w:r w:rsidRPr="00E95781">
        <w:rPr>
          <w:sz w:val="24"/>
          <w:szCs w:val="24"/>
        </w:rPr>
        <w:t>обучение по договорам</w:t>
      </w:r>
      <w:proofErr w:type="gramEnd"/>
      <w:r w:rsidRPr="00E95781">
        <w:rPr>
          <w:sz w:val="24"/>
          <w:szCs w:val="24"/>
        </w:rPr>
        <w:t xml:space="preserve"> об оказании платных образовательных услуг устанавливаются следующие сроки:</w:t>
      </w:r>
    </w:p>
    <w:p w:rsidR="007D21CE" w:rsidRPr="00E95781" w:rsidRDefault="00A63360" w:rsidP="00526E41">
      <w:pPr>
        <w:pStyle w:val="a4"/>
        <w:numPr>
          <w:ilvl w:val="0"/>
          <w:numId w:val="15"/>
        </w:numPr>
        <w:tabs>
          <w:tab w:val="left" w:pos="1353"/>
        </w:tabs>
        <w:ind w:left="1353" w:hanging="358"/>
        <w:rPr>
          <w:sz w:val="24"/>
          <w:szCs w:val="24"/>
        </w:rPr>
      </w:pPr>
      <w:r w:rsidRPr="00E95781">
        <w:rPr>
          <w:sz w:val="24"/>
          <w:szCs w:val="24"/>
        </w:rPr>
        <w:t>сроки</w:t>
      </w:r>
      <w:r w:rsidRPr="00E95781">
        <w:rPr>
          <w:spacing w:val="-10"/>
          <w:sz w:val="24"/>
          <w:szCs w:val="24"/>
        </w:rPr>
        <w:t xml:space="preserve"> </w:t>
      </w:r>
      <w:r w:rsidRPr="00E95781">
        <w:rPr>
          <w:sz w:val="24"/>
          <w:szCs w:val="24"/>
        </w:rPr>
        <w:t>приема</w:t>
      </w:r>
      <w:r w:rsidRPr="00E95781">
        <w:rPr>
          <w:spacing w:val="-5"/>
          <w:sz w:val="24"/>
          <w:szCs w:val="24"/>
        </w:rPr>
        <w:t xml:space="preserve"> </w:t>
      </w:r>
      <w:r w:rsidRPr="00E95781">
        <w:rPr>
          <w:sz w:val="24"/>
          <w:szCs w:val="24"/>
        </w:rPr>
        <w:t>документов,</w:t>
      </w:r>
      <w:r w:rsidRPr="00E95781">
        <w:rPr>
          <w:spacing w:val="-10"/>
          <w:sz w:val="24"/>
          <w:szCs w:val="24"/>
        </w:rPr>
        <w:t xml:space="preserve"> </w:t>
      </w:r>
      <w:r w:rsidRPr="00E95781">
        <w:rPr>
          <w:sz w:val="24"/>
          <w:szCs w:val="24"/>
        </w:rPr>
        <w:t>необходимых</w:t>
      </w:r>
      <w:r w:rsidRPr="00E95781">
        <w:rPr>
          <w:spacing w:val="-6"/>
          <w:sz w:val="24"/>
          <w:szCs w:val="24"/>
        </w:rPr>
        <w:t xml:space="preserve"> </w:t>
      </w:r>
      <w:r w:rsidRPr="00E95781">
        <w:rPr>
          <w:sz w:val="24"/>
          <w:szCs w:val="24"/>
        </w:rPr>
        <w:t>для</w:t>
      </w:r>
      <w:r w:rsidRPr="00E95781">
        <w:rPr>
          <w:spacing w:val="-5"/>
          <w:sz w:val="24"/>
          <w:szCs w:val="24"/>
        </w:rPr>
        <w:t xml:space="preserve"> </w:t>
      </w:r>
      <w:r w:rsidRPr="00E95781">
        <w:rPr>
          <w:spacing w:val="-2"/>
          <w:sz w:val="24"/>
          <w:szCs w:val="24"/>
        </w:rPr>
        <w:t>поступления:</w:t>
      </w:r>
    </w:p>
    <w:p w:rsidR="007D21CE" w:rsidRPr="00E95781" w:rsidRDefault="00A63360" w:rsidP="00526E41">
      <w:pPr>
        <w:pStyle w:val="a4"/>
        <w:numPr>
          <w:ilvl w:val="0"/>
          <w:numId w:val="14"/>
        </w:numPr>
        <w:tabs>
          <w:tab w:val="left" w:pos="1135"/>
        </w:tabs>
        <w:spacing w:before="44" w:line="276" w:lineRule="auto"/>
        <w:ind w:right="138" w:firstLine="566"/>
        <w:rPr>
          <w:sz w:val="24"/>
          <w:szCs w:val="24"/>
        </w:rPr>
      </w:pPr>
      <w:r w:rsidRPr="00E95781">
        <w:rPr>
          <w:sz w:val="24"/>
          <w:szCs w:val="24"/>
        </w:rPr>
        <w:t>срок начала приема документов, необходимых для поступления, – 20 июня 2025 года;</w:t>
      </w:r>
    </w:p>
    <w:p w:rsidR="007D21CE" w:rsidRPr="00E95781" w:rsidRDefault="00A63360" w:rsidP="00526E41">
      <w:pPr>
        <w:pStyle w:val="a4"/>
        <w:numPr>
          <w:ilvl w:val="0"/>
          <w:numId w:val="14"/>
        </w:numPr>
        <w:tabs>
          <w:tab w:val="left" w:pos="1135"/>
        </w:tabs>
        <w:spacing w:line="276" w:lineRule="auto"/>
        <w:ind w:right="139" w:firstLine="566"/>
        <w:rPr>
          <w:sz w:val="24"/>
          <w:szCs w:val="24"/>
        </w:rPr>
      </w:pPr>
      <w:r w:rsidRPr="00E95781">
        <w:rPr>
          <w:sz w:val="24"/>
          <w:szCs w:val="24"/>
        </w:rPr>
        <w:t>срок завершения приема документов, необходимых для поступления, в том числе</w:t>
      </w:r>
      <w:r w:rsidRPr="00E95781">
        <w:rPr>
          <w:spacing w:val="-2"/>
          <w:sz w:val="24"/>
          <w:szCs w:val="24"/>
        </w:rPr>
        <w:t xml:space="preserve"> </w:t>
      </w:r>
      <w:r w:rsidRPr="00E95781">
        <w:rPr>
          <w:sz w:val="24"/>
          <w:szCs w:val="24"/>
        </w:rPr>
        <w:t>индивидуальных достижений</w:t>
      </w:r>
      <w:r w:rsidRPr="00E95781">
        <w:rPr>
          <w:spacing w:val="-1"/>
          <w:sz w:val="24"/>
          <w:szCs w:val="24"/>
        </w:rPr>
        <w:t xml:space="preserve"> </w:t>
      </w:r>
      <w:r w:rsidRPr="00E95781">
        <w:rPr>
          <w:sz w:val="24"/>
          <w:szCs w:val="24"/>
        </w:rPr>
        <w:t>поступающих (в</w:t>
      </w:r>
      <w:r w:rsidRPr="00E95781">
        <w:rPr>
          <w:spacing w:val="-2"/>
          <w:sz w:val="24"/>
          <w:szCs w:val="24"/>
        </w:rPr>
        <w:t xml:space="preserve"> </w:t>
      </w:r>
      <w:r w:rsidRPr="00E95781">
        <w:rPr>
          <w:sz w:val="24"/>
          <w:szCs w:val="24"/>
        </w:rPr>
        <w:t>случае</w:t>
      </w:r>
      <w:r w:rsidRPr="00E95781">
        <w:rPr>
          <w:spacing w:val="-2"/>
          <w:sz w:val="24"/>
          <w:szCs w:val="24"/>
        </w:rPr>
        <w:t xml:space="preserve"> </w:t>
      </w:r>
      <w:r w:rsidRPr="00E95781">
        <w:rPr>
          <w:sz w:val="24"/>
          <w:szCs w:val="24"/>
        </w:rPr>
        <w:t xml:space="preserve">необходимости сдачи вступительных испытаний) – </w:t>
      </w:r>
      <w:r w:rsidR="00E01CB7" w:rsidRPr="00E95781">
        <w:rPr>
          <w:sz w:val="24"/>
          <w:szCs w:val="24"/>
        </w:rPr>
        <w:t>5</w:t>
      </w:r>
      <w:r w:rsidRPr="00E95781">
        <w:rPr>
          <w:sz w:val="24"/>
          <w:szCs w:val="24"/>
        </w:rPr>
        <w:t xml:space="preserve"> </w:t>
      </w:r>
      <w:r w:rsidR="00E01CB7" w:rsidRPr="00E95781">
        <w:rPr>
          <w:sz w:val="24"/>
          <w:szCs w:val="24"/>
        </w:rPr>
        <w:t>сентября</w:t>
      </w:r>
      <w:r w:rsidRPr="00E95781">
        <w:rPr>
          <w:sz w:val="24"/>
          <w:szCs w:val="24"/>
        </w:rPr>
        <w:t xml:space="preserve"> 2025 года 1</w:t>
      </w:r>
      <w:r w:rsidR="00E95781" w:rsidRPr="00E95781">
        <w:rPr>
          <w:sz w:val="24"/>
          <w:szCs w:val="24"/>
        </w:rPr>
        <w:t>5</w:t>
      </w:r>
      <w:r w:rsidRPr="00E95781">
        <w:rPr>
          <w:sz w:val="24"/>
          <w:szCs w:val="24"/>
        </w:rPr>
        <w:t>:00 часов по московскому времени;</w:t>
      </w:r>
    </w:p>
    <w:p w:rsidR="007D21CE" w:rsidRPr="00E95781" w:rsidRDefault="00A63360" w:rsidP="00526E41">
      <w:pPr>
        <w:pStyle w:val="a4"/>
        <w:numPr>
          <w:ilvl w:val="0"/>
          <w:numId w:val="15"/>
        </w:numPr>
        <w:tabs>
          <w:tab w:val="left" w:pos="1353"/>
        </w:tabs>
        <w:ind w:left="1353" w:hanging="358"/>
        <w:rPr>
          <w:sz w:val="24"/>
          <w:szCs w:val="24"/>
        </w:rPr>
      </w:pPr>
      <w:r w:rsidRPr="00E95781">
        <w:rPr>
          <w:sz w:val="24"/>
          <w:szCs w:val="24"/>
        </w:rPr>
        <w:t>сроки</w:t>
      </w:r>
      <w:r w:rsidRPr="00E95781">
        <w:rPr>
          <w:spacing w:val="-10"/>
          <w:sz w:val="24"/>
          <w:szCs w:val="24"/>
        </w:rPr>
        <w:t xml:space="preserve"> </w:t>
      </w:r>
      <w:r w:rsidRPr="00E95781">
        <w:rPr>
          <w:sz w:val="24"/>
          <w:szCs w:val="24"/>
        </w:rPr>
        <w:t>проведения</w:t>
      </w:r>
      <w:r w:rsidRPr="00E95781">
        <w:rPr>
          <w:spacing w:val="-8"/>
          <w:sz w:val="24"/>
          <w:szCs w:val="24"/>
        </w:rPr>
        <w:t xml:space="preserve"> </w:t>
      </w:r>
      <w:r w:rsidRPr="00E95781">
        <w:rPr>
          <w:sz w:val="24"/>
          <w:szCs w:val="24"/>
        </w:rPr>
        <w:t>вступительных</w:t>
      </w:r>
      <w:r w:rsidRPr="00E95781">
        <w:rPr>
          <w:spacing w:val="-6"/>
          <w:sz w:val="24"/>
          <w:szCs w:val="24"/>
        </w:rPr>
        <w:t xml:space="preserve"> </w:t>
      </w:r>
      <w:r w:rsidRPr="00E95781">
        <w:rPr>
          <w:spacing w:val="-2"/>
          <w:sz w:val="24"/>
          <w:szCs w:val="24"/>
        </w:rPr>
        <w:t>испытаний:</w:t>
      </w:r>
    </w:p>
    <w:p w:rsidR="007D21CE" w:rsidRPr="00E95781" w:rsidRDefault="00A63360" w:rsidP="00526E41">
      <w:pPr>
        <w:pStyle w:val="a4"/>
        <w:numPr>
          <w:ilvl w:val="0"/>
          <w:numId w:val="14"/>
        </w:numPr>
        <w:tabs>
          <w:tab w:val="left" w:pos="1136"/>
        </w:tabs>
        <w:spacing w:before="48"/>
        <w:ind w:left="1136" w:hanging="426"/>
        <w:rPr>
          <w:sz w:val="24"/>
          <w:szCs w:val="24"/>
        </w:rPr>
      </w:pPr>
      <w:r w:rsidRPr="00E95781">
        <w:rPr>
          <w:sz w:val="24"/>
          <w:szCs w:val="24"/>
        </w:rPr>
        <w:t>срок</w:t>
      </w:r>
      <w:r w:rsidRPr="00E95781">
        <w:rPr>
          <w:spacing w:val="-8"/>
          <w:sz w:val="24"/>
          <w:szCs w:val="24"/>
        </w:rPr>
        <w:t xml:space="preserve"> </w:t>
      </w:r>
      <w:r w:rsidRPr="00E95781">
        <w:rPr>
          <w:sz w:val="24"/>
          <w:szCs w:val="24"/>
        </w:rPr>
        <w:t>завершения</w:t>
      </w:r>
      <w:r w:rsidRPr="00E95781">
        <w:rPr>
          <w:spacing w:val="-6"/>
          <w:sz w:val="24"/>
          <w:szCs w:val="24"/>
        </w:rPr>
        <w:t xml:space="preserve"> </w:t>
      </w:r>
      <w:r w:rsidRPr="00E95781">
        <w:rPr>
          <w:sz w:val="24"/>
          <w:szCs w:val="24"/>
        </w:rPr>
        <w:t>вступительных</w:t>
      </w:r>
      <w:r w:rsidRPr="00E95781">
        <w:rPr>
          <w:spacing w:val="-8"/>
          <w:sz w:val="24"/>
          <w:szCs w:val="24"/>
        </w:rPr>
        <w:t xml:space="preserve"> </w:t>
      </w:r>
      <w:r w:rsidRPr="00E95781">
        <w:rPr>
          <w:sz w:val="24"/>
          <w:szCs w:val="24"/>
        </w:rPr>
        <w:t>испытаний –</w:t>
      </w:r>
      <w:r w:rsidRPr="00E95781">
        <w:rPr>
          <w:spacing w:val="-7"/>
          <w:sz w:val="24"/>
          <w:szCs w:val="24"/>
        </w:rPr>
        <w:t xml:space="preserve"> </w:t>
      </w:r>
      <w:r w:rsidRPr="00E95781">
        <w:rPr>
          <w:sz w:val="24"/>
          <w:szCs w:val="24"/>
        </w:rPr>
        <w:t>1</w:t>
      </w:r>
      <w:r w:rsidR="00E95781" w:rsidRPr="00E95781">
        <w:rPr>
          <w:sz w:val="24"/>
          <w:szCs w:val="24"/>
        </w:rPr>
        <w:t>1</w:t>
      </w:r>
      <w:r w:rsidRPr="00E95781">
        <w:rPr>
          <w:spacing w:val="-5"/>
          <w:sz w:val="24"/>
          <w:szCs w:val="24"/>
        </w:rPr>
        <w:t xml:space="preserve"> </w:t>
      </w:r>
      <w:r w:rsidR="00E95781" w:rsidRPr="00E95781">
        <w:rPr>
          <w:sz w:val="24"/>
          <w:szCs w:val="24"/>
        </w:rPr>
        <w:t>сентября</w:t>
      </w:r>
      <w:r w:rsidRPr="00E95781">
        <w:rPr>
          <w:spacing w:val="-5"/>
          <w:sz w:val="24"/>
          <w:szCs w:val="24"/>
        </w:rPr>
        <w:t xml:space="preserve"> </w:t>
      </w:r>
      <w:r w:rsidRPr="00E95781">
        <w:rPr>
          <w:spacing w:val="-2"/>
          <w:sz w:val="24"/>
          <w:szCs w:val="24"/>
        </w:rPr>
        <w:t>2025</w:t>
      </w:r>
      <w:r w:rsidR="00E95781" w:rsidRPr="00E95781">
        <w:rPr>
          <w:spacing w:val="-2"/>
          <w:sz w:val="24"/>
          <w:szCs w:val="24"/>
        </w:rPr>
        <w:t xml:space="preserve"> года </w:t>
      </w:r>
      <w:r w:rsidR="00E95781" w:rsidRPr="00E95781">
        <w:rPr>
          <w:sz w:val="24"/>
          <w:szCs w:val="24"/>
        </w:rPr>
        <w:t>14:00 часов по московскому времени</w:t>
      </w:r>
      <w:r w:rsidRPr="00E95781">
        <w:rPr>
          <w:spacing w:val="-2"/>
          <w:sz w:val="24"/>
          <w:szCs w:val="24"/>
        </w:rPr>
        <w:t>;</w:t>
      </w:r>
    </w:p>
    <w:p w:rsidR="007D21CE" w:rsidRPr="00E95781" w:rsidRDefault="00A63360" w:rsidP="00526E41">
      <w:pPr>
        <w:pStyle w:val="a4"/>
        <w:numPr>
          <w:ilvl w:val="0"/>
          <w:numId w:val="15"/>
        </w:numPr>
        <w:tabs>
          <w:tab w:val="left" w:pos="1353"/>
        </w:tabs>
        <w:spacing w:before="47"/>
        <w:ind w:left="1353" w:hanging="358"/>
        <w:rPr>
          <w:sz w:val="24"/>
          <w:szCs w:val="24"/>
        </w:rPr>
      </w:pPr>
      <w:r w:rsidRPr="00E95781">
        <w:rPr>
          <w:sz w:val="24"/>
          <w:szCs w:val="24"/>
        </w:rPr>
        <w:t>сроки</w:t>
      </w:r>
      <w:r w:rsidRPr="00E95781">
        <w:rPr>
          <w:spacing w:val="-4"/>
          <w:sz w:val="24"/>
          <w:szCs w:val="24"/>
        </w:rPr>
        <w:t xml:space="preserve"> </w:t>
      </w:r>
      <w:r w:rsidRPr="00E95781">
        <w:rPr>
          <w:spacing w:val="-2"/>
          <w:sz w:val="24"/>
          <w:szCs w:val="24"/>
        </w:rPr>
        <w:t>зачисления:</w:t>
      </w:r>
    </w:p>
    <w:p w:rsidR="007D21CE" w:rsidRPr="00E95781" w:rsidRDefault="007D21CE" w:rsidP="00526E41">
      <w:pPr>
        <w:pStyle w:val="a3"/>
        <w:spacing w:before="4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667" w:type="dxa"/>
        <w:tblLayout w:type="fixed"/>
        <w:tblLook w:val="01E0" w:firstRow="1" w:lastRow="1" w:firstColumn="1" w:lastColumn="1" w:noHBand="0" w:noVBand="0"/>
      </w:tblPr>
      <w:tblGrid>
        <w:gridCol w:w="310"/>
        <w:gridCol w:w="6975"/>
        <w:gridCol w:w="1481"/>
        <w:gridCol w:w="402"/>
      </w:tblGrid>
      <w:tr w:rsidR="007D21CE" w:rsidRPr="00E95781">
        <w:trPr>
          <w:trHeight w:val="340"/>
        </w:trPr>
        <w:tc>
          <w:tcPr>
            <w:tcW w:w="310" w:type="dxa"/>
          </w:tcPr>
          <w:p w:rsidR="007D21CE" w:rsidRPr="00E95781" w:rsidRDefault="00A63360" w:rsidP="00526E41">
            <w:pPr>
              <w:pStyle w:val="TableParagraph"/>
              <w:spacing w:line="311" w:lineRule="exact"/>
              <w:ind w:left="0" w:right="114"/>
              <w:jc w:val="both"/>
              <w:rPr>
                <w:sz w:val="24"/>
                <w:szCs w:val="24"/>
              </w:rPr>
            </w:pPr>
            <w:r w:rsidRPr="00E9578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6975" w:type="dxa"/>
          </w:tcPr>
          <w:p w:rsidR="007D21CE" w:rsidRPr="00E95781" w:rsidRDefault="00A63360" w:rsidP="00E95781">
            <w:pPr>
              <w:pStyle w:val="TableParagraph"/>
              <w:spacing w:line="311" w:lineRule="exact"/>
              <w:ind w:left="167"/>
              <w:jc w:val="both"/>
              <w:rPr>
                <w:sz w:val="24"/>
                <w:szCs w:val="24"/>
              </w:rPr>
            </w:pPr>
            <w:r w:rsidRPr="00E95781">
              <w:rPr>
                <w:sz w:val="24"/>
                <w:szCs w:val="24"/>
              </w:rPr>
              <w:t>публикация</w:t>
            </w:r>
            <w:r w:rsidRPr="00E95781">
              <w:rPr>
                <w:spacing w:val="-6"/>
                <w:sz w:val="24"/>
                <w:szCs w:val="24"/>
              </w:rPr>
              <w:t xml:space="preserve"> </w:t>
            </w:r>
            <w:r w:rsidRPr="00E95781">
              <w:rPr>
                <w:sz w:val="24"/>
                <w:szCs w:val="24"/>
              </w:rPr>
              <w:t>конкурсных</w:t>
            </w:r>
            <w:r w:rsidRPr="00E95781">
              <w:rPr>
                <w:spacing w:val="-4"/>
                <w:sz w:val="24"/>
                <w:szCs w:val="24"/>
              </w:rPr>
              <w:t xml:space="preserve"> </w:t>
            </w:r>
            <w:r w:rsidRPr="00E95781">
              <w:rPr>
                <w:sz w:val="24"/>
                <w:szCs w:val="24"/>
              </w:rPr>
              <w:t>списков</w:t>
            </w:r>
            <w:r w:rsidRPr="00E95781">
              <w:rPr>
                <w:spacing w:val="-5"/>
                <w:sz w:val="24"/>
                <w:szCs w:val="24"/>
              </w:rPr>
              <w:t xml:space="preserve"> </w:t>
            </w:r>
            <w:r w:rsidRPr="00E95781">
              <w:rPr>
                <w:sz w:val="24"/>
                <w:szCs w:val="24"/>
              </w:rPr>
              <w:t>–</w:t>
            </w:r>
            <w:r w:rsidRPr="00E95781">
              <w:rPr>
                <w:spacing w:val="-5"/>
                <w:sz w:val="24"/>
                <w:szCs w:val="24"/>
              </w:rPr>
              <w:t xml:space="preserve"> </w:t>
            </w:r>
            <w:r w:rsidR="00E95781" w:rsidRPr="00E95781">
              <w:rPr>
                <w:sz w:val="24"/>
                <w:szCs w:val="24"/>
              </w:rPr>
              <w:t>11 сентября 2025 года</w:t>
            </w:r>
            <w:r w:rsidRPr="00E95781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1883" w:type="dxa"/>
            <w:gridSpan w:val="2"/>
          </w:tcPr>
          <w:p w:rsidR="007D21CE" w:rsidRPr="00E95781" w:rsidRDefault="007D21CE" w:rsidP="00526E4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D21CE" w:rsidRPr="00E95781">
        <w:trPr>
          <w:trHeight w:val="340"/>
        </w:trPr>
        <w:tc>
          <w:tcPr>
            <w:tcW w:w="310" w:type="dxa"/>
          </w:tcPr>
          <w:p w:rsidR="007D21CE" w:rsidRPr="00E95781" w:rsidRDefault="00A63360" w:rsidP="00526E41">
            <w:pPr>
              <w:pStyle w:val="TableParagraph"/>
              <w:spacing w:before="18" w:line="302" w:lineRule="exact"/>
              <w:ind w:left="0" w:right="114"/>
              <w:jc w:val="both"/>
              <w:rPr>
                <w:sz w:val="24"/>
                <w:szCs w:val="24"/>
              </w:rPr>
            </w:pPr>
            <w:r w:rsidRPr="00E9578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6975" w:type="dxa"/>
          </w:tcPr>
          <w:p w:rsidR="007D21CE" w:rsidRPr="00E95781" w:rsidRDefault="00A63360" w:rsidP="00526E41">
            <w:pPr>
              <w:pStyle w:val="TableParagraph"/>
              <w:tabs>
                <w:tab w:val="left" w:pos="1119"/>
                <w:tab w:val="left" w:pos="2926"/>
                <w:tab w:val="left" w:pos="5090"/>
              </w:tabs>
              <w:spacing w:before="18" w:line="302" w:lineRule="exact"/>
              <w:ind w:left="167"/>
              <w:jc w:val="both"/>
              <w:rPr>
                <w:sz w:val="24"/>
                <w:szCs w:val="24"/>
              </w:rPr>
            </w:pPr>
            <w:r w:rsidRPr="00E95781">
              <w:rPr>
                <w:spacing w:val="-4"/>
                <w:sz w:val="24"/>
                <w:szCs w:val="24"/>
              </w:rPr>
              <w:t>срок</w:t>
            </w:r>
            <w:r w:rsidRPr="00E95781">
              <w:rPr>
                <w:sz w:val="24"/>
                <w:szCs w:val="24"/>
              </w:rPr>
              <w:tab/>
            </w:r>
            <w:r w:rsidRPr="00E95781">
              <w:rPr>
                <w:spacing w:val="-2"/>
                <w:sz w:val="24"/>
                <w:szCs w:val="24"/>
              </w:rPr>
              <w:t>завершения</w:t>
            </w:r>
            <w:r w:rsidRPr="00E95781">
              <w:rPr>
                <w:sz w:val="24"/>
                <w:szCs w:val="24"/>
              </w:rPr>
              <w:tab/>
            </w:r>
            <w:r w:rsidRPr="00E95781">
              <w:rPr>
                <w:spacing w:val="-2"/>
                <w:sz w:val="24"/>
                <w:szCs w:val="24"/>
              </w:rPr>
              <w:t>представления</w:t>
            </w:r>
            <w:r w:rsidRPr="00E95781">
              <w:rPr>
                <w:sz w:val="24"/>
                <w:szCs w:val="24"/>
              </w:rPr>
              <w:tab/>
            </w:r>
            <w:r w:rsidRPr="00E95781">
              <w:rPr>
                <w:spacing w:val="-2"/>
                <w:sz w:val="24"/>
                <w:szCs w:val="24"/>
              </w:rPr>
              <w:t>заключенного</w:t>
            </w:r>
          </w:p>
        </w:tc>
        <w:tc>
          <w:tcPr>
            <w:tcW w:w="1481" w:type="dxa"/>
          </w:tcPr>
          <w:p w:rsidR="007D21CE" w:rsidRPr="00E95781" w:rsidRDefault="00A63360" w:rsidP="00526E41">
            <w:pPr>
              <w:pStyle w:val="TableParagraph"/>
              <w:spacing w:before="18" w:line="302" w:lineRule="exact"/>
              <w:ind w:left="205"/>
              <w:jc w:val="both"/>
              <w:rPr>
                <w:sz w:val="24"/>
                <w:szCs w:val="24"/>
              </w:rPr>
            </w:pPr>
            <w:r w:rsidRPr="00E95781">
              <w:rPr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402" w:type="dxa"/>
          </w:tcPr>
          <w:p w:rsidR="007D21CE" w:rsidRPr="00E95781" w:rsidRDefault="00A63360" w:rsidP="00526E41">
            <w:pPr>
              <w:pStyle w:val="TableParagraph"/>
              <w:spacing w:before="18" w:line="302" w:lineRule="exact"/>
              <w:ind w:left="204"/>
              <w:jc w:val="both"/>
              <w:rPr>
                <w:sz w:val="24"/>
                <w:szCs w:val="24"/>
              </w:rPr>
            </w:pPr>
            <w:r w:rsidRPr="00E95781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7D21CE" w:rsidRPr="00E95781" w:rsidRDefault="00A63360" w:rsidP="00526E41">
      <w:pPr>
        <w:pStyle w:val="a3"/>
        <w:spacing w:before="48" w:line="276" w:lineRule="auto"/>
        <w:ind w:right="139" w:firstLine="0"/>
        <w:rPr>
          <w:sz w:val="24"/>
          <w:szCs w:val="24"/>
        </w:rPr>
      </w:pPr>
      <w:r w:rsidRPr="00E95781">
        <w:rPr>
          <w:sz w:val="24"/>
          <w:szCs w:val="24"/>
        </w:rPr>
        <w:t xml:space="preserve">информирования о согласии на зачисление – </w:t>
      </w:r>
      <w:r w:rsidR="00E95781" w:rsidRPr="00E95781">
        <w:rPr>
          <w:sz w:val="24"/>
          <w:szCs w:val="24"/>
        </w:rPr>
        <w:t>15 сентября</w:t>
      </w:r>
      <w:r w:rsidRPr="00E95781">
        <w:rPr>
          <w:sz w:val="24"/>
          <w:szCs w:val="24"/>
        </w:rPr>
        <w:t xml:space="preserve"> 2025 года 1</w:t>
      </w:r>
      <w:r w:rsidR="00E95781" w:rsidRPr="00E95781">
        <w:rPr>
          <w:sz w:val="24"/>
          <w:szCs w:val="24"/>
        </w:rPr>
        <w:t>7</w:t>
      </w:r>
      <w:r w:rsidRPr="00E95781">
        <w:rPr>
          <w:sz w:val="24"/>
          <w:szCs w:val="24"/>
        </w:rPr>
        <w:t>:00 часов</w:t>
      </w:r>
      <w:r w:rsidRPr="00E95781">
        <w:rPr>
          <w:spacing w:val="40"/>
          <w:sz w:val="24"/>
          <w:szCs w:val="24"/>
        </w:rPr>
        <w:t xml:space="preserve"> </w:t>
      </w:r>
      <w:r w:rsidRPr="00E95781">
        <w:rPr>
          <w:sz w:val="24"/>
          <w:szCs w:val="24"/>
        </w:rPr>
        <w:t>по московскому времени;</w:t>
      </w:r>
    </w:p>
    <w:p w:rsidR="007D21CE" w:rsidRPr="00E95781" w:rsidRDefault="00A63360" w:rsidP="00526E41">
      <w:pPr>
        <w:pStyle w:val="a4"/>
        <w:numPr>
          <w:ilvl w:val="0"/>
          <w:numId w:val="14"/>
        </w:numPr>
        <w:tabs>
          <w:tab w:val="left" w:pos="1136"/>
        </w:tabs>
        <w:spacing w:before="2"/>
        <w:ind w:left="1136" w:hanging="426"/>
        <w:rPr>
          <w:sz w:val="24"/>
          <w:szCs w:val="24"/>
        </w:rPr>
      </w:pPr>
      <w:r w:rsidRPr="00E95781">
        <w:rPr>
          <w:sz w:val="24"/>
          <w:szCs w:val="24"/>
        </w:rPr>
        <w:t>издание</w:t>
      </w:r>
      <w:r w:rsidRPr="00E95781">
        <w:rPr>
          <w:spacing w:val="-7"/>
          <w:sz w:val="24"/>
          <w:szCs w:val="24"/>
        </w:rPr>
        <w:t xml:space="preserve"> </w:t>
      </w:r>
      <w:r w:rsidRPr="00E95781">
        <w:rPr>
          <w:sz w:val="24"/>
          <w:szCs w:val="24"/>
        </w:rPr>
        <w:t>приказа</w:t>
      </w:r>
      <w:r w:rsidRPr="00E95781">
        <w:rPr>
          <w:spacing w:val="-4"/>
          <w:sz w:val="24"/>
          <w:szCs w:val="24"/>
        </w:rPr>
        <w:t xml:space="preserve"> </w:t>
      </w:r>
      <w:r w:rsidRPr="00E95781">
        <w:rPr>
          <w:sz w:val="24"/>
          <w:szCs w:val="24"/>
        </w:rPr>
        <w:t>(приказов)</w:t>
      </w:r>
      <w:r w:rsidRPr="00E95781">
        <w:rPr>
          <w:spacing w:val="-4"/>
          <w:sz w:val="24"/>
          <w:szCs w:val="24"/>
        </w:rPr>
        <w:t xml:space="preserve"> </w:t>
      </w:r>
      <w:r w:rsidRPr="00E95781">
        <w:rPr>
          <w:sz w:val="24"/>
          <w:szCs w:val="24"/>
        </w:rPr>
        <w:t>о</w:t>
      </w:r>
      <w:r w:rsidRPr="00E95781">
        <w:rPr>
          <w:spacing w:val="-4"/>
          <w:sz w:val="24"/>
          <w:szCs w:val="24"/>
        </w:rPr>
        <w:t xml:space="preserve"> </w:t>
      </w:r>
      <w:r w:rsidRPr="00E95781">
        <w:rPr>
          <w:sz w:val="24"/>
          <w:szCs w:val="24"/>
        </w:rPr>
        <w:t>зачислении –</w:t>
      </w:r>
      <w:r w:rsidRPr="00E95781">
        <w:rPr>
          <w:spacing w:val="-6"/>
          <w:sz w:val="24"/>
          <w:szCs w:val="24"/>
        </w:rPr>
        <w:t xml:space="preserve"> </w:t>
      </w:r>
      <w:r w:rsidR="00E95781" w:rsidRPr="00E95781">
        <w:rPr>
          <w:sz w:val="24"/>
          <w:szCs w:val="24"/>
        </w:rPr>
        <w:t>16 сентября</w:t>
      </w:r>
      <w:r w:rsidRPr="00E95781">
        <w:rPr>
          <w:spacing w:val="-7"/>
          <w:sz w:val="24"/>
          <w:szCs w:val="24"/>
        </w:rPr>
        <w:t xml:space="preserve"> </w:t>
      </w:r>
      <w:r w:rsidRPr="00E95781">
        <w:rPr>
          <w:sz w:val="24"/>
          <w:szCs w:val="24"/>
        </w:rPr>
        <w:t>2025</w:t>
      </w:r>
      <w:r w:rsidRPr="00E95781">
        <w:rPr>
          <w:spacing w:val="-6"/>
          <w:sz w:val="24"/>
          <w:szCs w:val="24"/>
        </w:rPr>
        <w:t xml:space="preserve"> </w:t>
      </w:r>
      <w:r w:rsidRPr="00E95781">
        <w:rPr>
          <w:spacing w:val="-2"/>
          <w:sz w:val="24"/>
          <w:szCs w:val="24"/>
        </w:rPr>
        <w:t>года.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87"/>
        </w:tabs>
        <w:spacing w:before="47" w:line="276" w:lineRule="auto"/>
        <w:ind w:right="137" w:firstLine="566"/>
        <w:rPr>
          <w:sz w:val="24"/>
          <w:szCs w:val="24"/>
        </w:rPr>
      </w:pPr>
      <w:r w:rsidRPr="008D64B8">
        <w:rPr>
          <w:sz w:val="24"/>
          <w:szCs w:val="24"/>
        </w:rPr>
        <w:t>При дополнительном приеме на обучение на места в рамках контрольных цифр приема сроки приема определяется отдельным решением приемной комиссии с учетом требования завершения зачисления не позднее 30 ноября года приема.</w:t>
      </w:r>
    </w:p>
    <w:p w:rsidR="007D21CE" w:rsidRPr="008D64B8" w:rsidRDefault="00A63360" w:rsidP="00526E41">
      <w:pPr>
        <w:pStyle w:val="1"/>
        <w:spacing w:before="121" w:line="276" w:lineRule="auto"/>
        <w:ind w:left="1799" w:right="176" w:hanging="1059"/>
        <w:jc w:val="center"/>
        <w:rPr>
          <w:sz w:val="24"/>
          <w:szCs w:val="24"/>
        </w:rPr>
      </w:pPr>
      <w:r w:rsidRPr="008D64B8">
        <w:rPr>
          <w:sz w:val="24"/>
          <w:szCs w:val="24"/>
        </w:rPr>
        <w:lastRenderedPageBreak/>
        <w:t>Х.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Особенности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проведения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вступительных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испытаний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для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инвалидов и лиц с ограниченными возможностями здоровья</w:t>
      </w:r>
    </w:p>
    <w:p w:rsidR="007D21CE" w:rsidRPr="0052244D" w:rsidRDefault="00A63360" w:rsidP="00526E41">
      <w:pPr>
        <w:pStyle w:val="a4"/>
        <w:numPr>
          <w:ilvl w:val="0"/>
          <w:numId w:val="30"/>
        </w:numPr>
        <w:tabs>
          <w:tab w:val="left" w:pos="1143"/>
        </w:tabs>
        <w:spacing w:before="119" w:line="276" w:lineRule="auto"/>
        <w:ind w:right="138" w:firstLine="566"/>
        <w:rPr>
          <w:sz w:val="24"/>
          <w:szCs w:val="24"/>
        </w:rPr>
      </w:pPr>
      <w:r w:rsidRPr="008D64B8">
        <w:rPr>
          <w:sz w:val="24"/>
          <w:szCs w:val="24"/>
        </w:rPr>
        <w:t>При проведении вступительных испытаний для поступающих из числа инвалидов и лиц с ограниченными возможностями здоровья (далее – поступающие с ограниченными возможностями здоровья) ИКСА РАН обеспечивает создание условий с учетом особенностей психофизического развития поступающих, их индивидуальных возможностей и состояния здоровья</w:t>
      </w:r>
      <w:r w:rsidRPr="008D64B8">
        <w:rPr>
          <w:spacing w:val="79"/>
          <w:sz w:val="24"/>
          <w:szCs w:val="24"/>
        </w:rPr>
        <w:t xml:space="preserve">   </w:t>
      </w:r>
      <w:r w:rsidRPr="008D64B8">
        <w:rPr>
          <w:sz w:val="24"/>
          <w:szCs w:val="24"/>
        </w:rPr>
        <w:t>(далее</w:t>
      </w:r>
      <w:r w:rsidRPr="008D64B8">
        <w:rPr>
          <w:spacing w:val="78"/>
          <w:sz w:val="24"/>
          <w:szCs w:val="24"/>
        </w:rPr>
        <w:t xml:space="preserve">   </w:t>
      </w:r>
      <w:r w:rsidRPr="008D64B8">
        <w:rPr>
          <w:sz w:val="24"/>
          <w:szCs w:val="24"/>
        </w:rPr>
        <w:t>индивидуальные</w:t>
      </w:r>
      <w:r w:rsidRPr="008D64B8">
        <w:rPr>
          <w:spacing w:val="79"/>
          <w:sz w:val="24"/>
          <w:szCs w:val="24"/>
        </w:rPr>
        <w:t xml:space="preserve">   </w:t>
      </w:r>
      <w:r w:rsidRPr="008D64B8">
        <w:rPr>
          <w:sz w:val="24"/>
          <w:szCs w:val="24"/>
        </w:rPr>
        <w:t>особенности).</w:t>
      </w:r>
      <w:r w:rsidR="0052244D">
        <w:rPr>
          <w:spacing w:val="78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Поступающим</w:t>
      </w:r>
      <w:proofErr w:type="gramEnd"/>
      <w:r w:rsidR="0052244D">
        <w:rPr>
          <w:spacing w:val="78"/>
          <w:sz w:val="24"/>
          <w:szCs w:val="24"/>
        </w:rPr>
        <w:t xml:space="preserve"> </w:t>
      </w:r>
      <w:r w:rsidRPr="008D64B8">
        <w:rPr>
          <w:sz w:val="24"/>
          <w:szCs w:val="24"/>
        </w:rPr>
        <w:t>с</w:t>
      </w:r>
      <w:r w:rsidR="00E95781">
        <w:rPr>
          <w:sz w:val="24"/>
          <w:szCs w:val="24"/>
        </w:rPr>
        <w:t xml:space="preserve"> </w:t>
      </w:r>
      <w:r w:rsidRPr="0052244D">
        <w:rPr>
          <w:sz w:val="24"/>
          <w:szCs w:val="24"/>
        </w:rPr>
        <w:t>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12"/>
        </w:tabs>
        <w:spacing w:line="276" w:lineRule="auto"/>
        <w:ind w:right="137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Продолжительность вступительного испытания для </w:t>
      </w:r>
      <w:proofErr w:type="gramStart"/>
      <w:r w:rsidRPr="008D64B8">
        <w:rPr>
          <w:sz w:val="24"/>
          <w:szCs w:val="24"/>
        </w:rPr>
        <w:t>поступающих</w:t>
      </w:r>
      <w:proofErr w:type="gramEnd"/>
      <w:r w:rsidRPr="008D64B8">
        <w:rPr>
          <w:sz w:val="24"/>
          <w:szCs w:val="24"/>
        </w:rPr>
        <w:t xml:space="preserve"> с ограниченными возможностями здоровья увеличивается по решению организации, но не более чем на 1,5 часа.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46"/>
        </w:tabs>
        <w:spacing w:line="276" w:lineRule="auto"/>
        <w:ind w:right="145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аудитории, туалетные и другие помещения, а также условия для их пребывания в указанных помещениях (в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  <w:proofErr w:type="gramEnd"/>
    </w:p>
    <w:p w:rsidR="007D21CE" w:rsidRPr="008D64B8" w:rsidRDefault="00A63360" w:rsidP="00526E41">
      <w:pPr>
        <w:pStyle w:val="a3"/>
        <w:spacing w:line="276" w:lineRule="auto"/>
        <w:ind w:right="148"/>
        <w:rPr>
          <w:sz w:val="24"/>
          <w:szCs w:val="24"/>
        </w:rPr>
      </w:pPr>
      <w:r w:rsidRPr="008D64B8">
        <w:rPr>
          <w:sz w:val="24"/>
          <w:szCs w:val="24"/>
        </w:rPr>
        <w:t xml:space="preserve">Очные вступительные испытания для </w:t>
      </w:r>
      <w:proofErr w:type="gramStart"/>
      <w:r w:rsidRPr="008D64B8">
        <w:rPr>
          <w:sz w:val="24"/>
          <w:szCs w:val="24"/>
        </w:rPr>
        <w:t>поступающих</w:t>
      </w:r>
      <w:proofErr w:type="gramEnd"/>
      <w:r w:rsidRPr="008D64B8">
        <w:rPr>
          <w:sz w:val="24"/>
          <w:szCs w:val="24"/>
        </w:rPr>
        <w:t xml:space="preserve"> с ограниченными возможностями здоровья проводятся в отдельной аудитории.</w:t>
      </w:r>
    </w:p>
    <w:p w:rsidR="007D21CE" w:rsidRPr="008D64B8" w:rsidRDefault="00A63360" w:rsidP="00526E41">
      <w:pPr>
        <w:pStyle w:val="a3"/>
        <w:spacing w:line="278" w:lineRule="auto"/>
        <w:ind w:right="147"/>
        <w:rPr>
          <w:sz w:val="24"/>
          <w:szCs w:val="24"/>
        </w:rPr>
      </w:pPr>
      <w:r w:rsidRPr="008D64B8">
        <w:rPr>
          <w:sz w:val="24"/>
          <w:szCs w:val="24"/>
        </w:rPr>
        <w:t xml:space="preserve">Число </w:t>
      </w:r>
      <w:proofErr w:type="gramStart"/>
      <w:r w:rsidRPr="008D64B8">
        <w:rPr>
          <w:sz w:val="24"/>
          <w:szCs w:val="24"/>
        </w:rPr>
        <w:t>поступающих</w:t>
      </w:r>
      <w:proofErr w:type="gramEnd"/>
      <w:r w:rsidRPr="008D64B8">
        <w:rPr>
          <w:sz w:val="24"/>
          <w:szCs w:val="24"/>
        </w:rPr>
        <w:t xml:space="preserve"> с ограниченными возможностями здоровья в одной аудитории не должно превышать:</w:t>
      </w:r>
    </w:p>
    <w:p w:rsidR="007D21CE" w:rsidRPr="008D64B8" w:rsidRDefault="00A63360" w:rsidP="00526E41">
      <w:pPr>
        <w:pStyle w:val="a4"/>
        <w:numPr>
          <w:ilvl w:val="0"/>
          <w:numId w:val="13"/>
        </w:numPr>
        <w:tabs>
          <w:tab w:val="left" w:pos="1135"/>
        </w:tabs>
        <w:spacing w:line="276" w:lineRule="auto"/>
        <w:ind w:right="140" w:firstLine="566"/>
        <w:rPr>
          <w:sz w:val="24"/>
          <w:szCs w:val="24"/>
        </w:rPr>
      </w:pPr>
      <w:r w:rsidRPr="008D64B8">
        <w:rPr>
          <w:sz w:val="24"/>
          <w:szCs w:val="24"/>
        </w:rPr>
        <w:t>при сдаче вступительного испытания в письменной форме – 12</w:t>
      </w:r>
      <w:r w:rsidRPr="008D64B8">
        <w:rPr>
          <w:spacing w:val="80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человек;</w:t>
      </w:r>
    </w:p>
    <w:p w:rsidR="007D21CE" w:rsidRPr="008D64B8" w:rsidRDefault="00A63360" w:rsidP="00526E41">
      <w:pPr>
        <w:pStyle w:val="a4"/>
        <w:numPr>
          <w:ilvl w:val="0"/>
          <w:numId w:val="13"/>
        </w:numPr>
        <w:tabs>
          <w:tab w:val="left" w:pos="1136"/>
        </w:tabs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при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сдаче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вступительного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испытания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устной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форме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–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6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человек.</w:t>
      </w:r>
    </w:p>
    <w:p w:rsidR="007D21CE" w:rsidRPr="008D64B8" w:rsidRDefault="00A63360" w:rsidP="00526E41">
      <w:pPr>
        <w:pStyle w:val="a3"/>
        <w:spacing w:before="38" w:line="276" w:lineRule="auto"/>
        <w:ind w:right="145"/>
        <w:rPr>
          <w:sz w:val="24"/>
          <w:szCs w:val="24"/>
        </w:rPr>
      </w:pPr>
      <w:r w:rsidRPr="008D64B8">
        <w:rPr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вступительного испытания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7D21CE" w:rsidRPr="008D64B8" w:rsidRDefault="00A63360" w:rsidP="00526E41">
      <w:pPr>
        <w:pStyle w:val="a3"/>
        <w:spacing w:line="276" w:lineRule="auto"/>
        <w:ind w:right="138"/>
        <w:rPr>
          <w:sz w:val="24"/>
          <w:szCs w:val="24"/>
        </w:rPr>
      </w:pPr>
      <w:r w:rsidRPr="008D64B8">
        <w:rPr>
          <w:sz w:val="24"/>
          <w:szCs w:val="24"/>
        </w:rPr>
        <w:t>Допускается присутствие в аудитории во время сдачи вступительного испытания ассистента из числа работников ИКСА РАН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31"/>
        </w:tabs>
        <w:spacing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428"/>
        </w:tabs>
        <w:spacing w:before="1" w:line="276" w:lineRule="auto"/>
        <w:ind w:right="137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</w:t>
      </w:r>
      <w:r w:rsidRPr="008D64B8">
        <w:rPr>
          <w:spacing w:val="-2"/>
          <w:sz w:val="24"/>
          <w:szCs w:val="24"/>
        </w:rPr>
        <w:t>здоровья:</w:t>
      </w:r>
    </w:p>
    <w:p w:rsidR="007D21CE" w:rsidRPr="008D64B8" w:rsidRDefault="00A63360" w:rsidP="00526E41">
      <w:pPr>
        <w:pStyle w:val="a4"/>
        <w:numPr>
          <w:ilvl w:val="0"/>
          <w:numId w:val="12"/>
        </w:numPr>
        <w:tabs>
          <w:tab w:val="left" w:pos="1013"/>
        </w:tabs>
        <w:spacing w:line="322" w:lineRule="exact"/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 xml:space="preserve">для </w:t>
      </w:r>
      <w:r w:rsidRPr="008D64B8">
        <w:rPr>
          <w:spacing w:val="-2"/>
          <w:sz w:val="24"/>
          <w:szCs w:val="24"/>
        </w:rPr>
        <w:t>слепых:</w:t>
      </w:r>
    </w:p>
    <w:p w:rsidR="007D21CE" w:rsidRPr="008D64B8" w:rsidRDefault="00A63360" w:rsidP="00526E41">
      <w:pPr>
        <w:pStyle w:val="a4"/>
        <w:numPr>
          <w:ilvl w:val="1"/>
          <w:numId w:val="12"/>
        </w:numPr>
        <w:tabs>
          <w:tab w:val="left" w:pos="1135"/>
        </w:tabs>
        <w:spacing w:before="74" w:line="276" w:lineRule="auto"/>
        <w:ind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7D21CE" w:rsidRPr="008D64B8" w:rsidRDefault="00A63360" w:rsidP="00526E41">
      <w:pPr>
        <w:pStyle w:val="a4"/>
        <w:numPr>
          <w:ilvl w:val="1"/>
          <w:numId w:val="12"/>
        </w:numPr>
        <w:tabs>
          <w:tab w:val="left" w:pos="1135"/>
        </w:tabs>
        <w:spacing w:before="3" w:line="276" w:lineRule="auto"/>
        <w:ind w:right="137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письменные задания выполняются на бумаге рельефно-точечным шрифтом Брайля </w:t>
      </w:r>
      <w:r w:rsidRPr="008D64B8">
        <w:rPr>
          <w:sz w:val="24"/>
          <w:szCs w:val="24"/>
        </w:rPr>
        <w:lastRenderedPageBreak/>
        <w:t xml:space="preserve">или на компьютере со специализированным программным обеспечением для слепых либо </w:t>
      </w:r>
      <w:proofErr w:type="spellStart"/>
      <w:r w:rsidRPr="008D64B8">
        <w:rPr>
          <w:sz w:val="24"/>
          <w:szCs w:val="24"/>
        </w:rPr>
        <w:t>надиктовываются</w:t>
      </w:r>
      <w:proofErr w:type="spellEnd"/>
      <w:r w:rsidRPr="008D64B8">
        <w:rPr>
          <w:sz w:val="24"/>
          <w:szCs w:val="24"/>
        </w:rPr>
        <w:t xml:space="preserve"> ассистенту;</w:t>
      </w:r>
    </w:p>
    <w:p w:rsidR="007D21CE" w:rsidRPr="008D64B8" w:rsidRDefault="00A63360" w:rsidP="00526E41">
      <w:pPr>
        <w:pStyle w:val="a4"/>
        <w:numPr>
          <w:ilvl w:val="1"/>
          <w:numId w:val="12"/>
        </w:numPr>
        <w:tabs>
          <w:tab w:val="left" w:pos="1135"/>
        </w:tabs>
        <w:spacing w:line="276" w:lineRule="auto"/>
        <w:ind w:right="143" w:firstLine="566"/>
        <w:rPr>
          <w:sz w:val="24"/>
          <w:szCs w:val="24"/>
        </w:rPr>
      </w:pPr>
      <w:r w:rsidRPr="008D64B8">
        <w:rPr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обеспечением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для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слепых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(при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очном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проведении вступительных </w:t>
      </w:r>
      <w:r w:rsidRPr="008D64B8">
        <w:rPr>
          <w:spacing w:val="-2"/>
          <w:sz w:val="24"/>
          <w:szCs w:val="24"/>
        </w:rPr>
        <w:t>испытаний);</w:t>
      </w:r>
    </w:p>
    <w:p w:rsidR="007D21CE" w:rsidRPr="008D64B8" w:rsidRDefault="00A63360" w:rsidP="00526E41">
      <w:pPr>
        <w:pStyle w:val="a3"/>
        <w:ind w:left="710" w:firstLine="0"/>
        <w:rPr>
          <w:sz w:val="24"/>
          <w:szCs w:val="24"/>
        </w:rPr>
      </w:pPr>
      <w:r w:rsidRPr="008D64B8">
        <w:rPr>
          <w:sz w:val="24"/>
          <w:szCs w:val="24"/>
        </w:rPr>
        <w:t>для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слабовидящих:</w:t>
      </w:r>
    </w:p>
    <w:p w:rsidR="007D21CE" w:rsidRPr="008D64B8" w:rsidRDefault="00A63360" w:rsidP="00526E41">
      <w:pPr>
        <w:pStyle w:val="a4"/>
        <w:numPr>
          <w:ilvl w:val="1"/>
          <w:numId w:val="12"/>
        </w:numPr>
        <w:tabs>
          <w:tab w:val="left" w:pos="1135"/>
        </w:tabs>
        <w:spacing w:before="47"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7D21CE" w:rsidRPr="008D64B8" w:rsidRDefault="00A63360" w:rsidP="00526E41">
      <w:pPr>
        <w:pStyle w:val="a4"/>
        <w:numPr>
          <w:ilvl w:val="1"/>
          <w:numId w:val="12"/>
        </w:numPr>
        <w:tabs>
          <w:tab w:val="left" w:pos="1135"/>
        </w:tabs>
        <w:spacing w:before="2" w:line="276" w:lineRule="auto"/>
        <w:ind w:right="144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поступающим</w:t>
      </w:r>
      <w:proofErr w:type="gramEnd"/>
      <w:r w:rsidRPr="008D64B8">
        <w:rPr>
          <w:sz w:val="24"/>
          <w:szCs w:val="24"/>
        </w:rPr>
        <w:t xml:space="preserve"> для выполнения задания при необходимости предоставляется увеличивающее устройство, возможно также использование собственных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увеличивающих устройств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(при очном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проведении вступительных </w:t>
      </w:r>
      <w:r w:rsidRPr="008D64B8">
        <w:rPr>
          <w:spacing w:val="-2"/>
          <w:sz w:val="24"/>
          <w:szCs w:val="24"/>
        </w:rPr>
        <w:t>испытаний);</w:t>
      </w:r>
    </w:p>
    <w:p w:rsidR="007D21CE" w:rsidRPr="008D64B8" w:rsidRDefault="00A63360" w:rsidP="00526E41">
      <w:pPr>
        <w:pStyle w:val="a4"/>
        <w:numPr>
          <w:ilvl w:val="1"/>
          <w:numId w:val="12"/>
        </w:numPr>
        <w:tabs>
          <w:tab w:val="left" w:pos="1135"/>
        </w:tabs>
        <w:spacing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7D21CE" w:rsidRPr="008D64B8" w:rsidRDefault="00A63360" w:rsidP="00526E41">
      <w:pPr>
        <w:pStyle w:val="a4"/>
        <w:numPr>
          <w:ilvl w:val="0"/>
          <w:numId w:val="13"/>
        </w:numPr>
        <w:tabs>
          <w:tab w:val="left" w:pos="1013"/>
        </w:tabs>
        <w:spacing w:line="321" w:lineRule="exact"/>
        <w:ind w:left="1013" w:hanging="303"/>
        <w:rPr>
          <w:sz w:val="24"/>
          <w:szCs w:val="24"/>
        </w:rPr>
      </w:pPr>
      <w:r w:rsidRPr="008D64B8">
        <w:rPr>
          <w:sz w:val="24"/>
          <w:szCs w:val="24"/>
        </w:rPr>
        <w:t>для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глухих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-2"/>
          <w:sz w:val="24"/>
          <w:szCs w:val="24"/>
        </w:rPr>
        <w:t xml:space="preserve"> слабослышащих:</w:t>
      </w:r>
    </w:p>
    <w:p w:rsidR="007D21CE" w:rsidRPr="008D64B8" w:rsidRDefault="00A63360" w:rsidP="00526E41">
      <w:pPr>
        <w:pStyle w:val="a4"/>
        <w:numPr>
          <w:ilvl w:val="1"/>
          <w:numId w:val="13"/>
        </w:numPr>
        <w:tabs>
          <w:tab w:val="left" w:pos="1135"/>
        </w:tabs>
        <w:spacing w:before="50"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8D64B8">
        <w:rPr>
          <w:sz w:val="24"/>
          <w:szCs w:val="24"/>
        </w:rPr>
        <w:t>поступающим</w:t>
      </w:r>
      <w:proofErr w:type="gramEnd"/>
      <w:r w:rsidRPr="008D64B8">
        <w:rPr>
          <w:sz w:val="24"/>
          <w:szCs w:val="24"/>
        </w:rPr>
        <w:t xml:space="preserve"> предоставляется звукоусиливающая аппаратура индивидуального пользования (при очном проведении вступительных испытаний);</w:t>
      </w:r>
    </w:p>
    <w:p w:rsidR="007D21CE" w:rsidRPr="008D64B8" w:rsidRDefault="00A63360" w:rsidP="00526E41">
      <w:pPr>
        <w:pStyle w:val="a4"/>
        <w:numPr>
          <w:ilvl w:val="1"/>
          <w:numId w:val="13"/>
        </w:numPr>
        <w:tabs>
          <w:tab w:val="left" w:pos="1136"/>
        </w:tabs>
        <w:spacing w:line="322" w:lineRule="exact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предоставляются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услуги</w:t>
      </w:r>
      <w:r w:rsidRPr="008D64B8">
        <w:rPr>
          <w:spacing w:val="-7"/>
          <w:sz w:val="24"/>
          <w:szCs w:val="24"/>
        </w:rPr>
        <w:t xml:space="preserve"> </w:t>
      </w:r>
      <w:proofErr w:type="spellStart"/>
      <w:r w:rsidRPr="008D64B8">
        <w:rPr>
          <w:spacing w:val="-2"/>
          <w:sz w:val="24"/>
          <w:szCs w:val="24"/>
        </w:rPr>
        <w:t>сурдопереводчика</w:t>
      </w:r>
      <w:proofErr w:type="spellEnd"/>
      <w:r w:rsidRPr="008D64B8">
        <w:rPr>
          <w:spacing w:val="-2"/>
          <w:sz w:val="24"/>
          <w:szCs w:val="24"/>
        </w:rPr>
        <w:t>;</w:t>
      </w:r>
    </w:p>
    <w:p w:rsidR="007D21CE" w:rsidRPr="008D64B8" w:rsidRDefault="00A63360" w:rsidP="00526E41">
      <w:pPr>
        <w:pStyle w:val="a4"/>
        <w:numPr>
          <w:ilvl w:val="0"/>
          <w:numId w:val="13"/>
        </w:numPr>
        <w:tabs>
          <w:tab w:val="left" w:pos="1167"/>
        </w:tabs>
        <w:spacing w:before="47" w:line="276" w:lineRule="auto"/>
        <w:ind w:right="145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для слепоглухих предоставляются услуги </w:t>
      </w:r>
      <w:proofErr w:type="spellStart"/>
      <w:r w:rsidRPr="008D64B8">
        <w:rPr>
          <w:sz w:val="24"/>
          <w:szCs w:val="24"/>
        </w:rPr>
        <w:t>тифлосурдопереводчика</w:t>
      </w:r>
      <w:proofErr w:type="spellEnd"/>
      <w:r w:rsidRPr="008D64B8">
        <w:rPr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7D21CE" w:rsidRPr="008D64B8" w:rsidRDefault="00A63360" w:rsidP="00526E41">
      <w:pPr>
        <w:pStyle w:val="a4"/>
        <w:numPr>
          <w:ilvl w:val="0"/>
          <w:numId w:val="13"/>
        </w:numPr>
        <w:tabs>
          <w:tab w:val="left" w:pos="1129"/>
        </w:tabs>
        <w:spacing w:before="1"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7D21CE" w:rsidRPr="008D64B8" w:rsidRDefault="00A63360" w:rsidP="00526E41">
      <w:pPr>
        <w:pStyle w:val="a4"/>
        <w:numPr>
          <w:ilvl w:val="0"/>
          <w:numId w:val="13"/>
        </w:numPr>
        <w:tabs>
          <w:tab w:val="left" w:pos="1049"/>
        </w:tabs>
        <w:spacing w:line="276" w:lineRule="auto"/>
        <w:ind w:right="142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для лиц с нарушениями опорно-двигательного аппарата, нарушениями двигательных функций верхних конечностей или отсутствием верхних </w:t>
      </w:r>
      <w:r w:rsidRPr="008D64B8">
        <w:rPr>
          <w:spacing w:val="-2"/>
          <w:sz w:val="24"/>
          <w:szCs w:val="24"/>
        </w:rPr>
        <w:t>конечностей:</w:t>
      </w:r>
    </w:p>
    <w:p w:rsidR="007D21CE" w:rsidRPr="008D64B8" w:rsidRDefault="00A63360" w:rsidP="00526E41">
      <w:pPr>
        <w:pStyle w:val="a4"/>
        <w:numPr>
          <w:ilvl w:val="1"/>
          <w:numId w:val="13"/>
        </w:numPr>
        <w:tabs>
          <w:tab w:val="left" w:pos="1135"/>
        </w:tabs>
        <w:spacing w:line="276" w:lineRule="auto"/>
        <w:ind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8D64B8">
        <w:rPr>
          <w:sz w:val="24"/>
          <w:szCs w:val="24"/>
        </w:rPr>
        <w:t>надиктовываются</w:t>
      </w:r>
      <w:proofErr w:type="spellEnd"/>
      <w:r w:rsidRPr="008D64B8">
        <w:rPr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ассистенту;</w:t>
      </w:r>
    </w:p>
    <w:p w:rsidR="007D21CE" w:rsidRPr="008D64B8" w:rsidRDefault="00A63360" w:rsidP="00526E41">
      <w:pPr>
        <w:pStyle w:val="a4"/>
        <w:numPr>
          <w:ilvl w:val="1"/>
          <w:numId w:val="13"/>
        </w:numPr>
        <w:tabs>
          <w:tab w:val="left" w:pos="1135"/>
        </w:tabs>
        <w:spacing w:before="74" w:line="278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вступительные испытания, проводимые в письменной форме, по решению организации проводятся в устной форме.</w:t>
      </w:r>
    </w:p>
    <w:p w:rsidR="007D21CE" w:rsidRPr="008D64B8" w:rsidRDefault="00A63360" w:rsidP="00526E41">
      <w:pPr>
        <w:pStyle w:val="1"/>
        <w:spacing w:before="115"/>
        <w:ind w:left="3271"/>
        <w:rPr>
          <w:sz w:val="24"/>
          <w:szCs w:val="24"/>
        </w:rPr>
      </w:pPr>
      <w:r w:rsidRPr="008D64B8">
        <w:rPr>
          <w:sz w:val="24"/>
          <w:szCs w:val="24"/>
        </w:rPr>
        <w:t>ХІ.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целевое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обучение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38"/>
        </w:tabs>
        <w:spacing w:before="168"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Прием на обучение на места в пределах целевой квоты осуществляется в соответствии с положением о целевом обучении и типовой формой договора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о целевом обучении, </w:t>
      </w:r>
      <w:proofErr w:type="gramStart"/>
      <w:r w:rsidRPr="008D64B8">
        <w:rPr>
          <w:sz w:val="24"/>
          <w:szCs w:val="24"/>
        </w:rPr>
        <w:t>утвержденными</w:t>
      </w:r>
      <w:proofErr w:type="gramEnd"/>
      <w:r w:rsidRPr="008D64B8">
        <w:rPr>
          <w:sz w:val="24"/>
          <w:szCs w:val="24"/>
        </w:rPr>
        <w:t xml:space="preserve"> Правительством Российской Федерации.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85"/>
        </w:tabs>
        <w:spacing w:line="276" w:lineRule="auto"/>
        <w:ind w:right="138" w:firstLine="635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ИКСА РАН проводит прием на обучение на места в пределах целевой квоты на основании заявок на заключение договора о целевом обучении, поданных поступающими в соответствии с предложениями о заключении договоров о целевом обучении, сформированными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лицами, указанными в части 1 статьи 71.1 Федерального закона № 273-ФЗ (далее соответственно – заявки</w:t>
      </w:r>
      <w:proofErr w:type="gramEnd"/>
      <w:r w:rsidRPr="008D64B8">
        <w:rPr>
          <w:sz w:val="24"/>
          <w:szCs w:val="24"/>
        </w:rPr>
        <w:t>, предложения, заказчики), и размещенными на Единой цифровой платформе в сфере занятости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и трудовых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отношений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«Работа в России» (далее – цифровая платформа «Работа в России») или представленными заказчиками в ИКСА РАН (в </w:t>
      </w:r>
      <w:r w:rsidRPr="008D64B8">
        <w:rPr>
          <w:sz w:val="24"/>
          <w:szCs w:val="24"/>
        </w:rPr>
        <w:lastRenderedPageBreak/>
        <w:t xml:space="preserve">случае </w:t>
      </w:r>
      <w:proofErr w:type="spellStart"/>
      <w:r w:rsidRPr="008D64B8">
        <w:rPr>
          <w:sz w:val="24"/>
          <w:szCs w:val="24"/>
        </w:rPr>
        <w:t>неразмещения</w:t>
      </w:r>
      <w:proofErr w:type="spellEnd"/>
      <w:r w:rsidRPr="008D64B8">
        <w:rPr>
          <w:sz w:val="24"/>
          <w:szCs w:val="24"/>
        </w:rPr>
        <w:t xml:space="preserve"> предложений на цифровой платформе «Работа в России»).</w:t>
      </w:r>
    </w:p>
    <w:p w:rsidR="007D21CE" w:rsidRPr="008D64B8" w:rsidRDefault="00A63360" w:rsidP="00526E41">
      <w:pPr>
        <w:pStyle w:val="a3"/>
        <w:spacing w:before="3" w:line="276" w:lineRule="auto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ИКСА РАН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присваивает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заказчикам,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представившим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ИКСА РАН предложения</w:t>
      </w:r>
      <w:r w:rsidRPr="008D64B8">
        <w:rPr>
          <w:spacing w:val="58"/>
          <w:sz w:val="24"/>
          <w:szCs w:val="24"/>
        </w:rPr>
        <w:t xml:space="preserve"> </w:t>
      </w:r>
      <w:r w:rsidRPr="008D64B8">
        <w:rPr>
          <w:sz w:val="24"/>
          <w:szCs w:val="24"/>
        </w:rPr>
        <w:t>(в</w:t>
      </w:r>
      <w:r w:rsidRPr="008D64B8">
        <w:rPr>
          <w:spacing w:val="59"/>
          <w:sz w:val="24"/>
          <w:szCs w:val="24"/>
        </w:rPr>
        <w:t xml:space="preserve"> </w:t>
      </w:r>
      <w:r w:rsidRPr="008D64B8">
        <w:rPr>
          <w:sz w:val="24"/>
          <w:szCs w:val="24"/>
        </w:rPr>
        <w:t>случае</w:t>
      </w:r>
      <w:r w:rsidRPr="008D64B8">
        <w:rPr>
          <w:spacing w:val="58"/>
          <w:sz w:val="24"/>
          <w:szCs w:val="24"/>
        </w:rPr>
        <w:t xml:space="preserve"> </w:t>
      </w:r>
      <w:proofErr w:type="spellStart"/>
      <w:r w:rsidRPr="008D64B8">
        <w:rPr>
          <w:sz w:val="24"/>
          <w:szCs w:val="24"/>
        </w:rPr>
        <w:t>неразмещения</w:t>
      </w:r>
      <w:proofErr w:type="spellEnd"/>
      <w:r w:rsidRPr="008D64B8">
        <w:rPr>
          <w:spacing w:val="57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предложений</w:t>
      </w:r>
      <w:r w:rsidRPr="008D64B8">
        <w:rPr>
          <w:spacing w:val="6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59"/>
          <w:sz w:val="24"/>
          <w:szCs w:val="24"/>
        </w:rPr>
        <w:t xml:space="preserve"> </w:t>
      </w:r>
      <w:r w:rsidRPr="008D64B8">
        <w:rPr>
          <w:sz w:val="24"/>
          <w:szCs w:val="24"/>
        </w:rPr>
        <w:t>цифровой</w:t>
      </w:r>
      <w:r w:rsidRPr="008D64B8">
        <w:rPr>
          <w:spacing w:val="58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платформе</w:t>
      </w:r>
      <w:proofErr w:type="gramEnd"/>
    </w:p>
    <w:p w:rsidR="007D21CE" w:rsidRPr="008D64B8" w:rsidRDefault="00A63360" w:rsidP="00526E41">
      <w:pPr>
        <w:pStyle w:val="a3"/>
        <w:spacing w:line="321" w:lineRule="exact"/>
        <w:ind w:firstLine="0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«Работа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России»),</w:t>
      </w:r>
      <w:r w:rsidRPr="008D64B8">
        <w:rPr>
          <w:spacing w:val="-11"/>
          <w:sz w:val="24"/>
          <w:szCs w:val="24"/>
        </w:rPr>
        <w:t xml:space="preserve"> </w:t>
      </w:r>
      <w:r w:rsidRPr="008D64B8">
        <w:rPr>
          <w:sz w:val="24"/>
          <w:szCs w:val="24"/>
        </w:rPr>
        <w:t>уникальные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идентификационные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номера.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27"/>
        </w:tabs>
        <w:spacing w:before="47"/>
        <w:ind w:left="1127" w:hanging="417"/>
        <w:rPr>
          <w:sz w:val="24"/>
          <w:szCs w:val="24"/>
        </w:rPr>
      </w:pPr>
      <w:r w:rsidRPr="008D64B8">
        <w:rPr>
          <w:sz w:val="24"/>
          <w:szCs w:val="24"/>
        </w:rPr>
        <w:t>При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приеме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обучение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пределах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целевой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квоты:</w:t>
      </w:r>
    </w:p>
    <w:p w:rsidR="007D21CE" w:rsidRPr="008D64B8" w:rsidRDefault="00A63360" w:rsidP="00526E41">
      <w:pPr>
        <w:pStyle w:val="a4"/>
        <w:numPr>
          <w:ilvl w:val="0"/>
          <w:numId w:val="11"/>
        </w:numPr>
        <w:tabs>
          <w:tab w:val="left" w:pos="1235"/>
          <w:tab w:val="left" w:pos="3197"/>
          <w:tab w:val="left" w:pos="4293"/>
          <w:tab w:val="left" w:pos="5770"/>
          <w:tab w:val="left" w:pos="6202"/>
          <w:tab w:val="left" w:pos="7359"/>
          <w:tab w:val="left" w:pos="7781"/>
          <w:tab w:val="left" w:pos="9656"/>
        </w:tabs>
        <w:spacing w:before="51" w:line="276" w:lineRule="auto"/>
        <w:ind w:right="140" w:firstLine="566"/>
        <w:rPr>
          <w:sz w:val="24"/>
          <w:szCs w:val="24"/>
        </w:rPr>
      </w:pPr>
      <w:proofErr w:type="gramStart"/>
      <w:r w:rsidRPr="008D64B8">
        <w:rPr>
          <w:spacing w:val="-2"/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подает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заявление</w:t>
      </w:r>
      <w:r w:rsidRPr="008D64B8">
        <w:rPr>
          <w:sz w:val="24"/>
          <w:szCs w:val="24"/>
        </w:rPr>
        <w:tab/>
      </w:r>
      <w:r w:rsidRPr="008D64B8">
        <w:rPr>
          <w:spacing w:val="-10"/>
          <w:sz w:val="24"/>
          <w:szCs w:val="24"/>
        </w:rPr>
        <w:t>о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приеме</w:t>
      </w:r>
      <w:r w:rsidRPr="008D64B8">
        <w:rPr>
          <w:sz w:val="24"/>
          <w:szCs w:val="24"/>
        </w:rPr>
        <w:tab/>
      </w:r>
      <w:r w:rsidRPr="008D64B8">
        <w:rPr>
          <w:spacing w:val="-10"/>
          <w:sz w:val="24"/>
          <w:szCs w:val="24"/>
        </w:rPr>
        <w:t>в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соответствии</w:t>
      </w:r>
      <w:r w:rsidRPr="008D64B8">
        <w:rPr>
          <w:sz w:val="24"/>
          <w:szCs w:val="24"/>
        </w:rPr>
        <w:tab/>
      </w:r>
      <w:r w:rsidRPr="008D64B8">
        <w:rPr>
          <w:spacing w:val="-10"/>
          <w:sz w:val="24"/>
          <w:szCs w:val="24"/>
        </w:rPr>
        <w:t xml:space="preserve">с </w:t>
      </w:r>
      <w:r w:rsidRPr="008D64B8">
        <w:rPr>
          <w:spacing w:val="-2"/>
          <w:sz w:val="24"/>
          <w:szCs w:val="24"/>
        </w:rPr>
        <w:t>предложением;</w:t>
      </w:r>
    </w:p>
    <w:p w:rsidR="007D21CE" w:rsidRPr="008D64B8" w:rsidRDefault="00A63360" w:rsidP="00526E41">
      <w:pPr>
        <w:pStyle w:val="a4"/>
        <w:numPr>
          <w:ilvl w:val="0"/>
          <w:numId w:val="11"/>
        </w:numPr>
        <w:tabs>
          <w:tab w:val="left" w:pos="1013"/>
        </w:tabs>
        <w:spacing w:line="321" w:lineRule="exact"/>
        <w:ind w:left="1013" w:hanging="303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указывает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заявлении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о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приеме:</w:t>
      </w:r>
    </w:p>
    <w:p w:rsidR="007D21CE" w:rsidRPr="008D64B8" w:rsidRDefault="00A63360" w:rsidP="00526E41">
      <w:pPr>
        <w:pStyle w:val="a3"/>
        <w:spacing w:before="47" w:line="278" w:lineRule="auto"/>
        <w:rPr>
          <w:sz w:val="24"/>
          <w:szCs w:val="24"/>
        </w:rPr>
      </w:pPr>
      <w:r w:rsidRPr="008D64B8">
        <w:rPr>
          <w:sz w:val="24"/>
          <w:szCs w:val="24"/>
        </w:rPr>
        <w:t>а)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если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предложение,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соответствии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с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которым</w:t>
      </w:r>
      <w:r w:rsidRPr="008D64B8">
        <w:rPr>
          <w:spacing w:val="-4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поступает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на указанные места, размещено на цифровой платформе «Работа в России»:</w:t>
      </w:r>
    </w:p>
    <w:p w:rsidR="007D21CE" w:rsidRPr="008D64B8" w:rsidRDefault="00A63360" w:rsidP="00526E41">
      <w:pPr>
        <w:pStyle w:val="a4"/>
        <w:numPr>
          <w:ilvl w:val="0"/>
          <w:numId w:val="10"/>
        </w:numPr>
        <w:tabs>
          <w:tab w:val="left" w:pos="1135"/>
        </w:tabs>
        <w:spacing w:line="276" w:lineRule="auto"/>
        <w:ind w:right="145" w:firstLine="566"/>
        <w:rPr>
          <w:sz w:val="24"/>
          <w:szCs w:val="24"/>
        </w:rPr>
      </w:pPr>
      <w:r w:rsidRPr="008D64B8">
        <w:rPr>
          <w:sz w:val="24"/>
          <w:szCs w:val="24"/>
        </w:rPr>
        <w:t>признак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размещения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предложения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цифровой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платформе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>«Работа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в </w:t>
      </w:r>
      <w:r w:rsidRPr="008D64B8">
        <w:rPr>
          <w:spacing w:val="-2"/>
          <w:sz w:val="24"/>
          <w:szCs w:val="24"/>
        </w:rPr>
        <w:t>России»;</w:t>
      </w:r>
    </w:p>
    <w:p w:rsidR="007D21CE" w:rsidRPr="008D64B8" w:rsidRDefault="00A63360" w:rsidP="00526E41">
      <w:pPr>
        <w:pStyle w:val="a4"/>
        <w:numPr>
          <w:ilvl w:val="0"/>
          <w:numId w:val="10"/>
        </w:numPr>
        <w:tabs>
          <w:tab w:val="left" w:pos="1135"/>
        </w:tabs>
        <w:spacing w:line="276" w:lineRule="auto"/>
        <w:ind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>номер предложения, сформированный на цифровой платформе «Работа в России»;</w:t>
      </w:r>
    </w:p>
    <w:p w:rsidR="007D21CE" w:rsidRPr="008D64B8" w:rsidRDefault="00A63360" w:rsidP="00526E41">
      <w:pPr>
        <w:pStyle w:val="a3"/>
        <w:spacing w:line="276" w:lineRule="auto"/>
        <w:rPr>
          <w:sz w:val="24"/>
          <w:szCs w:val="24"/>
        </w:rPr>
      </w:pPr>
      <w:r w:rsidRPr="008D64B8">
        <w:rPr>
          <w:sz w:val="24"/>
          <w:szCs w:val="24"/>
        </w:rPr>
        <w:t>б)</w:t>
      </w:r>
      <w:r w:rsidRPr="008D64B8">
        <w:rPr>
          <w:spacing w:val="37"/>
          <w:sz w:val="24"/>
          <w:szCs w:val="24"/>
        </w:rPr>
        <w:t xml:space="preserve"> </w:t>
      </w:r>
      <w:r w:rsidRPr="008D64B8">
        <w:rPr>
          <w:sz w:val="24"/>
          <w:szCs w:val="24"/>
        </w:rPr>
        <w:t>если</w:t>
      </w:r>
      <w:r w:rsidRPr="008D64B8">
        <w:rPr>
          <w:spacing w:val="37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предложение,</w:t>
      </w:r>
      <w:r w:rsidRPr="008D64B8">
        <w:rPr>
          <w:spacing w:val="36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36"/>
          <w:sz w:val="24"/>
          <w:szCs w:val="24"/>
        </w:rPr>
        <w:t xml:space="preserve"> </w:t>
      </w:r>
      <w:r w:rsidRPr="008D64B8">
        <w:rPr>
          <w:sz w:val="24"/>
          <w:szCs w:val="24"/>
        </w:rPr>
        <w:t>соответствии</w:t>
      </w:r>
      <w:r w:rsidRPr="008D64B8">
        <w:rPr>
          <w:spacing w:val="37"/>
          <w:sz w:val="24"/>
          <w:szCs w:val="24"/>
        </w:rPr>
        <w:t xml:space="preserve"> </w:t>
      </w:r>
      <w:r w:rsidRPr="008D64B8">
        <w:rPr>
          <w:sz w:val="24"/>
          <w:szCs w:val="24"/>
        </w:rPr>
        <w:t>с которым</w:t>
      </w:r>
      <w:r w:rsidRPr="008D64B8">
        <w:rPr>
          <w:spacing w:val="37"/>
          <w:sz w:val="24"/>
          <w:szCs w:val="24"/>
        </w:rPr>
        <w:t xml:space="preserve"> </w:t>
      </w: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pacing w:val="38"/>
          <w:sz w:val="24"/>
          <w:szCs w:val="24"/>
        </w:rPr>
        <w:t xml:space="preserve"> </w:t>
      </w:r>
      <w:r w:rsidRPr="008D64B8">
        <w:rPr>
          <w:sz w:val="24"/>
          <w:szCs w:val="24"/>
        </w:rPr>
        <w:t>поступает на указанные места, не размещено на цифровой платформе «Работа в России»:</w:t>
      </w:r>
    </w:p>
    <w:p w:rsidR="007D21CE" w:rsidRPr="008D64B8" w:rsidRDefault="00A63360" w:rsidP="00526E41">
      <w:pPr>
        <w:pStyle w:val="a4"/>
        <w:numPr>
          <w:ilvl w:val="0"/>
          <w:numId w:val="9"/>
        </w:numPr>
        <w:tabs>
          <w:tab w:val="left" w:pos="1135"/>
        </w:tabs>
        <w:spacing w:line="276" w:lineRule="auto"/>
        <w:ind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признак </w:t>
      </w:r>
      <w:proofErr w:type="spellStart"/>
      <w:r w:rsidRPr="008D64B8">
        <w:rPr>
          <w:sz w:val="24"/>
          <w:szCs w:val="24"/>
        </w:rPr>
        <w:t>неразмещения</w:t>
      </w:r>
      <w:proofErr w:type="spellEnd"/>
      <w:r w:rsidRPr="008D64B8">
        <w:rPr>
          <w:sz w:val="24"/>
          <w:szCs w:val="24"/>
        </w:rPr>
        <w:t xml:space="preserve"> предложения на цифровой платформе «Работа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в </w:t>
      </w:r>
      <w:r w:rsidRPr="008D64B8">
        <w:rPr>
          <w:spacing w:val="-2"/>
          <w:sz w:val="24"/>
          <w:szCs w:val="24"/>
        </w:rPr>
        <w:t>России»;</w:t>
      </w:r>
    </w:p>
    <w:p w:rsidR="007D21CE" w:rsidRPr="008D64B8" w:rsidRDefault="00A63360" w:rsidP="00526E41">
      <w:pPr>
        <w:pStyle w:val="a4"/>
        <w:numPr>
          <w:ilvl w:val="0"/>
          <w:numId w:val="9"/>
        </w:numPr>
        <w:tabs>
          <w:tab w:val="left" w:pos="1136"/>
        </w:tabs>
        <w:spacing w:line="321" w:lineRule="exact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номер</w:t>
      </w:r>
      <w:r w:rsidRPr="008D64B8">
        <w:rPr>
          <w:spacing w:val="-13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предложения,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сформированный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заказчиком;</w:t>
      </w:r>
    </w:p>
    <w:p w:rsidR="007D21CE" w:rsidRPr="008D64B8" w:rsidRDefault="00A63360" w:rsidP="00526E41">
      <w:pPr>
        <w:pStyle w:val="a4"/>
        <w:numPr>
          <w:ilvl w:val="0"/>
          <w:numId w:val="9"/>
        </w:numPr>
        <w:tabs>
          <w:tab w:val="left" w:pos="1155"/>
          <w:tab w:val="left" w:pos="1904"/>
          <w:tab w:val="left" w:pos="3789"/>
          <w:tab w:val="left" w:pos="4803"/>
          <w:tab w:val="left" w:pos="5784"/>
          <w:tab w:val="left" w:pos="6839"/>
          <w:tab w:val="left" w:pos="7311"/>
          <w:tab w:val="left" w:pos="9019"/>
        </w:tabs>
        <w:spacing w:before="46" w:line="276" w:lineRule="auto"/>
        <w:ind w:right="146" w:firstLine="566"/>
        <w:rPr>
          <w:sz w:val="24"/>
          <w:szCs w:val="24"/>
        </w:rPr>
      </w:pPr>
      <w:r w:rsidRPr="008D64B8">
        <w:rPr>
          <w:spacing w:val="-4"/>
          <w:sz w:val="24"/>
          <w:szCs w:val="24"/>
        </w:rPr>
        <w:t>если</w:t>
      </w:r>
      <w:r w:rsidRPr="008D64B8">
        <w:rPr>
          <w:sz w:val="24"/>
          <w:szCs w:val="24"/>
        </w:rPr>
        <w:tab/>
      </w:r>
      <w:proofErr w:type="gramStart"/>
      <w:r w:rsidRPr="008D64B8">
        <w:rPr>
          <w:spacing w:val="-2"/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подает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новую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заявку,</w:t>
      </w:r>
      <w:r w:rsidRPr="008D64B8">
        <w:rPr>
          <w:sz w:val="24"/>
          <w:szCs w:val="24"/>
        </w:rPr>
        <w:tab/>
      </w:r>
      <w:r w:rsidRPr="008D64B8">
        <w:rPr>
          <w:spacing w:val="-6"/>
          <w:sz w:val="24"/>
          <w:szCs w:val="24"/>
        </w:rPr>
        <w:t>то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>предыдущая</w:t>
      </w:r>
      <w:r w:rsidRPr="008D64B8">
        <w:rPr>
          <w:sz w:val="24"/>
          <w:szCs w:val="24"/>
        </w:rPr>
        <w:tab/>
      </w:r>
      <w:r w:rsidRPr="008D64B8">
        <w:rPr>
          <w:spacing w:val="-2"/>
          <w:sz w:val="24"/>
          <w:szCs w:val="24"/>
        </w:rPr>
        <w:t xml:space="preserve">заявка </w:t>
      </w:r>
      <w:r w:rsidRPr="008D64B8">
        <w:rPr>
          <w:sz w:val="24"/>
          <w:szCs w:val="24"/>
        </w:rPr>
        <w:t>считается отозванной.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92"/>
        </w:tabs>
        <w:spacing w:before="74" w:line="276" w:lineRule="auto"/>
        <w:ind w:right="142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ИКСА РАН проводит проверку соответствия заявления о приеме предложению, размещенному на цифровой платформе «Работа в России» или представленному заказчиком в организацию. </w:t>
      </w:r>
      <w:proofErr w:type="gramStart"/>
      <w:r w:rsidRPr="008D64B8">
        <w:rPr>
          <w:sz w:val="24"/>
          <w:szCs w:val="24"/>
        </w:rPr>
        <w:t>В случае если предложение, указанное в заявлении о приеме, отсутствует на цифровой платформе «Работа в России» и не представлено заказчиком в организацию, и (или) конкурсная группа, указанная в заявлении о приеме, не соответствует предложению, указанному в заявлении о приеме, ИКСА РАН отказывает поступающему в приеме на обучение на места в пределах целевой квоты.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91"/>
        </w:tabs>
        <w:spacing w:before="3" w:line="276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>В списках подавших заявление и в конкурсных списках на места в пределах целевой квоты указывается признак размещения (</w:t>
      </w:r>
      <w:proofErr w:type="spellStart"/>
      <w:r w:rsidRPr="008D64B8">
        <w:rPr>
          <w:sz w:val="24"/>
          <w:szCs w:val="24"/>
        </w:rPr>
        <w:t>неразмещения</w:t>
      </w:r>
      <w:proofErr w:type="spellEnd"/>
      <w:r w:rsidRPr="008D64B8">
        <w:rPr>
          <w:sz w:val="24"/>
          <w:szCs w:val="24"/>
        </w:rPr>
        <w:t xml:space="preserve">) предложения на цифровой платформе «Работа в России», номер предложения, идентификационный номер заказчика (в случае </w:t>
      </w:r>
      <w:proofErr w:type="spellStart"/>
      <w:r w:rsidRPr="008D64B8">
        <w:rPr>
          <w:sz w:val="24"/>
          <w:szCs w:val="24"/>
        </w:rPr>
        <w:t>неразмещения</w:t>
      </w:r>
      <w:proofErr w:type="spellEnd"/>
      <w:r w:rsidRPr="008D64B8">
        <w:rPr>
          <w:sz w:val="24"/>
          <w:szCs w:val="24"/>
        </w:rPr>
        <w:t xml:space="preserve"> предложения на цифровой платформе «Работа в России»).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77"/>
        </w:tabs>
        <w:spacing w:line="276" w:lineRule="auto"/>
        <w:ind w:right="141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 xml:space="preserve">ИКСА РАН выделяет целевую квоту по научной специальности в соответствии с квотой приема на целевое обучение, которая устанавливается согласно порядку установления квоты приема на целевое обучения, утверждаемому Правительством Российской Федерации, органом государственной власти субъекта Российской Федерации, органом местного самоуправления (далее – порядок установления квоты), и является </w:t>
      </w:r>
      <w:proofErr w:type="spellStart"/>
      <w:r w:rsidRPr="008D64B8">
        <w:rPr>
          <w:sz w:val="24"/>
          <w:szCs w:val="24"/>
        </w:rPr>
        <w:t>недетализированной</w:t>
      </w:r>
      <w:proofErr w:type="spellEnd"/>
      <w:r w:rsidRPr="008D64B8">
        <w:rPr>
          <w:sz w:val="24"/>
          <w:szCs w:val="24"/>
        </w:rPr>
        <w:t xml:space="preserve"> либо детализируется на несколько квот в интересах конкретных заказчиков (далее – детализированные целевые квоты).</w:t>
      </w:r>
      <w:proofErr w:type="gramEnd"/>
    </w:p>
    <w:p w:rsidR="007D21CE" w:rsidRPr="008D64B8" w:rsidRDefault="00A63360" w:rsidP="00526E41">
      <w:pPr>
        <w:pStyle w:val="a3"/>
        <w:spacing w:line="276" w:lineRule="auto"/>
        <w:ind w:right="14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 xml:space="preserve">При проведении многопрофильного конкурса целевая квота выделяется организацией в соответствии с максимальной квотой, установленной Правительством Российской Федерации, органом государственной власти субъекта Российской Федерации, органом местного самоуправления по научным специальностям, включенным в конкурс (в случае если не проведено перераспределение целевой квоты в соответствии с порядком установления </w:t>
      </w:r>
      <w:r w:rsidRPr="008D64B8">
        <w:rPr>
          <w:spacing w:val="-2"/>
          <w:sz w:val="24"/>
          <w:szCs w:val="24"/>
        </w:rPr>
        <w:t>квоты).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93"/>
        </w:tabs>
        <w:spacing w:line="278" w:lineRule="auto"/>
        <w:ind w:right="146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В случае если квота приема на </w:t>
      </w:r>
      <w:proofErr w:type="gramStart"/>
      <w:r w:rsidRPr="008D64B8">
        <w:rPr>
          <w:sz w:val="24"/>
          <w:szCs w:val="24"/>
        </w:rPr>
        <w:t>целевое</w:t>
      </w:r>
      <w:proofErr w:type="gramEnd"/>
      <w:r w:rsidRPr="008D64B8">
        <w:rPr>
          <w:sz w:val="24"/>
          <w:szCs w:val="24"/>
        </w:rPr>
        <w:t xml:space="preserve"> обучения детализирована в интересах конкретных заказчиков, ИКСА РАН:</w:t>
      </w:r>
    </w:p>
    <w:p w:rsidR="007D21CE" w:rsidRPr="008D64B8" w:rsidRDefault="00A63360" w:rsidP="00526E41">
      <w:pPr>
        <w:pStyle w:val="a4"/>
        <w:numPr>
          <w:ilvl w:val="0"/>
          <w:numId w:val="8"/>
        </w:numPr>
        <w:tabs>
          <w:tab w:val="left" w:pos="1135"/>
        </w:tabs>
        <w:spacing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проводит отдельный конкурс по каждой детализированной целевой </w:t>
      </w:r>
      <w:r w:rsidRPr="008D64B8">
        <w:rPr>
          <w:spacing w:val="-2"/>
          <w:sz w:val="24"/>
          <w:szCs w:val="24"/>
        </w:rPr>
        <w:t>квоте;</w:t>
      </w:r>
    </w:p>
    <w:p w:rsidR="007D21CE" w:rsidRPr="008D64B8" w:rsidRDefault="00A63360" w:rsidP="00526E41">
      <w:pPr>
        <w:pStyle w:val="a4"/>
        <w:numPr>
          <w:ilvl w:val="0"/>
          <w:numId w:val="8"/>
        </w:numPr>
        <w:tabs>
          <w:tab w:val="left" w:pos="1135"/>
        </w:tabs>
        <w:spacing w:line="276" w:lineRule="auto"/>
        <w:ind w:right="148" w:firstLine="566"/>
        <w:rPr>
          <w:sz w:val="24"/>
          <w:szCs w:val="24"/>
        </w:rPr>
      </w:pPr>
      <w:r w:rsidRPr="008D64B8">
        <w:rPr>
          <w:sz w:val="24"/>
          <w:szCs w:val="24"/>
        </w:rPr>
        <w:lastRenderedPageBreak/>
        <w:t>использует места, в отношении которых не указаны заказчики (при наличии таких мест),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для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проведения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конкурса в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интересах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заказчиков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целевого обучения, не указанных по другим детализированным целевым квотам.</w:t>
      </w:r>
    </w:p>
    <w:p w:rsidR="007D21CE" w:rsidRPr="008D64B8" w:rsidRDefault="00A63360" w:rsidP="00526E41">
      <w:pPr>
        <w:pStyle w:val="a3"/>
        <w:spacing w:line="278" w:lineRule="auto"/>
        <w:ind w:right="147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 xml:space="preserve"> участвует в конкурсе по одной детализированной целевой квоте по данной научной специальности.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10"/>
        </w:tabs>
        <w:spacing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>Незаполненные (освободившиеся) места детализированных целевых квот добавляются к основным бюджетным местам.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27"/>
        </w:tabs>
        <w:spacing w:before="74"/>
        <w:ind w:left="1127" w:hanging="417"/>
        <w:rPr>
          <w:sz w:val="24"/>
          <w:szCs w:val="24"/>
        </w:rPr>
      </w:pPr>
      <w:r w:rsidRPr="008D64B8">
        <w:rPr>
          <w:sz w:val="24"/>
          <w:szCs w:val="24"/>
        </w:rPr>
        <w:t>При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приеме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обучение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пределах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целевой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квоты:</w:t>
      </w:r>
    </w:p>
    <w:p w:rsidR="007D21CE" w:rsidRPr="008D64B8" w:rsidRDefault="00A63360" w:rsidP="00526E41">
      <w:pPr>
        <w:pStyle w:val="a4"/>
        <w:numPr>
          <w:ilvl w:val="0"/>
          <w:numId w:val="7"/>
        </w:numPr>
        <w:tabs>
          <w:tab w:val="left" w:pos="1135"/>
        </w:tabs>
        <w:spacing w:before="50" w:line="276" w:lineRule="auto"/>
        <w:ind w:right="141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поступающий, который участвовал в </w:t>
      </w:r>
      <w:proofErr w:type="spellStart"/>
      <w:r w:rsidRPr="008D64B8">
        <w:rPr>
          <w:sz w:val="24"/>
          <w:szCs w:val="24"/>
        </w:rPr>
        <w:t>профориентационных</w:t>
      </w:r>
      <w:proofErr w:type="spellEnd"/>
      <w:r w:rsidRPr="008D64B8">
        <w:rPr>
          <w:sz w:val="24"/>
          <w:szCs w:val="24"/>
        </w:rPr>
        <w:t xml:space="preserve"> мероприятиях (далее – участник </w:t>
      </w:r>
      <w:proofErr w:type="spellStart"/>
      <w:r w:rsidRPr="008D64B8">
        <w:rPr>
          <w:sz w:val="24"/>
          <w:szCs w:val="24"/>
        </w:rPr>
        <w:t>профориентационных</w:t>
      </w:r>
      <w:proofErr w:type="spellEnd"/>
      <w:r w:rsidRPr="008D64B8">
        <w:rPr>
          <w:sz w:val="24"/>
          <w:szCs w:val="24"/>
        </w:rPr>
        <w:t xml:space="preserve"> мероприятий),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указывает в заявлении о приеме, что он является участником </w:t>
      </w:r>
      <w:proofErr w:type="spellStart"/>
      <w:r w:rsidRPr="008D64B8">
        <w:rPr>
          <w:sz w:val="24"/>
          <w:szCs w:val="24"/>
        </w:rPr>
        <w:t>профориентационных</w:t>
      </w:r>
      <w:proofErr w:type="spellEnd"/>
      <w:r w:rsidRPr="008D64B8">
        <w:rPr>
          <w:sz w:val="24"/>
          <w:szCs w:val="24"/>
        </w:rPr>
        <w:t xml:space="preserve"> мероприятий;</w:t>
      </w:r>
    </w:p>
    <w:p w:rsidR="007D21CE" w:rsidRPr="008D64B8" w:rsidRDefault="00A63360" w:rsidP="00526E41">
      <w:pPr>
        <w:pStyle w:val="a4"/>
        <w:numPr>
          <w:ilvl w:val="0"/>
          <w:numId w:val="7"/>
        </w:numPr>
        <w:tabs>
          <w:tab w:val="left" w:pos="1135"/>
        </w:tabs>
        <w:spacing w:line="276" w:lineRule="auto"/>
        <w:ind w:right="138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 xml:space="preserve">ИКСА РАН включает в сумму конкурсных баллов баллы за целевые индивидуальные достижения при наличии поступающего в списке участников </w:t>
      </w:r>
      <w:proofErr w:type="spellStart"/>
      <w:r w:rsidRPr="008D64B8">
        <w:rPr>
          <w:sz w:val="24"/>
          <w:szCs w:val="24"/>
        </w:rPr>
        <w:t>профориентационных</w:t>
      </w:r>
      <w:proofErr w:type="spellEnd"/>
      <w:r w:rsidRPr="008D64B8">
        <w:rPr>
          <w:sz w:val="24"/>
          <w:szCs w:val="24"/>
        </w:rPr>
        <w:t xml:space="preserve"> мероприятий, представленном заказчиком в ИКСА РАН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виде.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80"/>
        </w:tabs>
        <w:spacing w:before="1" w:line="276" w:lineRule="auto"/>
        <w:ind w:right="144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ИКСА РАН зачисляет поступающих на места в пределах целевой квоты в количестве, не превышающем количества договоров, указанного заказчиками в предложениях (по каждому предложению).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39"/>
        </w:tabs>
        <w:spacing w:line="278" w:lineRule="auto"/>
        <w:ind w:right="148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При приеме на обучение на места в пределах целевой квоты в интересах</w:t>
      </w:r>
      <w:proofErr w:type="gramEnd"/>
      <w:r w:rsidRPr="008D64B8">
        <w:rPr>
          <w:sz w:val="24"/>
          <w:szCs w:val="24"/>
        </w:rPr>
        <w:t xml:space="preserve"> безопасности государства:</w:t>
      </w:r>
    </w:p>
    <w:p w:rsidR="007D21CE" w:rsidRPr="008D64B8" w:rsidRDefault="00A63360" w:rsidP="00526E41">
      <w:pPr>
        <w:pStyle w:val="a4"/>
        <w:numPr>
          <w:ilvl w:val="0"/>
          <w:numId w:val="6"/>
        </w:numPr>
        <w:tabs>
          <w:tab w:val="left" w:pos="1135"/>
        </w:tabs>
        <w:spacing w:line="276" w:lineRule="auto"/>
        <w:ind w:right="148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прием на обучение осуществляется при наличии в организации информации о поступающих, полученной от заказчиков, сформировавших предложения в интересах безопасности государства;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6"/>
        </w:numPr>
        <w:tabs>
          <w:tab w:val="left" w:pos="1135"/>
        </w:tabs>
        <w:spacing w:line="276" w:lineRule="auto"/>
        <w:ind w:right="145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сведения о поступающих не указываются в информации, размещаемой организацией на официальном сайте и (или) публикуемой иными способами, размещаемой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ЕПГУ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(в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том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числе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списках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подавших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заявление,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сведениях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о результатах вступительных испытаний, конкурсных списках, сведениях о </w:t>
      </w:r>
      <w:r w:rsidRPr="008D64B8">
        <w:rPr>
          <w:spacing w:val="-2"/>
          <w:sz w:val="24"/>
          <w:szCs w:val="24"/>
        </w:rPr>
        <w:t>зачислении);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6"/>
        </w:numPr>
        <w:tabs>
          <w:tab w:val="left" w:pos="1136"/>
        </w:tabs>
        <w:spacing w:line="321" w:lineRule="exact"/>
        <w:ind w:left="1136" w:hanging="426"/>
        <w:rPr>
          <w:sz w:val="24"/>
          <w:szCs w:val="24"/>
        </w:rPr>
      </w:pPr>
      <w:r w:rsidRPr="008D64B8">
        <w:rPr>
          <w:sz w:val="24"/>
          <w:szCs w:val="24"/>
        </w:rPr>
        <w:t>зачисление</w:t>
      </w:r>
      <w:r w:rsidRPr="008D64B8">
        <w:rPr>
          <w:spacing w:val="-11"/>
          <w:sz w:val="24"/>
          <w:szCs w:val="24"/>
        </w:rPr>
        <w:t xml:space="preserve"> </w:t>
      </w:r>
      <w:r w:rsidRPr="008D64B8">
        <w:rPr>
          <w:sz w:val="24"/>
          <w:szCs w:val="24"/>
        </w:rPr>
        <w:t>оформляется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отдельным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приказом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(приказами).</w:t>
      </w:r>
    </w:p>
    <w:p w:rsidR="007D21CE" w:rsidRPr="008D64B8" w:rsidRDefault="00A63360" w:rsidP="00526E41">
      <w:pPr>
        <w:pStyle w:val="1"/>
        <w:spacing w:before="161"/>
        <w:ind w:right="8"/>
        <w:jc w:val="center"/>
        <w:rPr>
          <w:sz w:val="24"/>
          <w:szCs w:val="24"/>
        </w:rPr>
      </w:pPr>
      <w:r w:rsidRPr="008D64B8">
        <w:rPr>
          <w:sz w:val="24"/>
          <w:szCs w:val="24"/>
        </w:rPr>
        <w:t>ХІІ.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Проведение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дополнительного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приема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обучение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130"/>
        </w:tabs>
        <w:spacing w:before="171"/>
        <w:ind w:left="1130" w:hanging="420"/>
        <w:rPr>
          <w:sz w:val="24"/>
          <w:szCs w:val="24"/>
        </w:rPr>
      </w:pPr>
      <w:r w:rsidRPr="008D64B8">
        <w:rPr>
          <w:sz w:val="24"/>
          <w:szCs w:val="24"/>
        </w:rPr>
        <w:t>Дополнительный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10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обучение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проводится:</w:t>
      </w:r>
    </w:p>
    <w:p w:rsidR="007D21CE" w:rsidRPr="008D64B8" w:rsidRDefault="00A63360" w:rsidP="00526E41">
      <w:pPr>
        <w:pStyle w:val="a4"/>
        <w:numPr>
          <w:ilvl w:val="0"/>
          <w:numId w:val="5"/>
        </w:numPr>
        <w:tabs>
          <w:tab w:val="left" w:pos="1135"/>
        </w:tabs>
        <w:spacing w:before="47" w:line="276" w:lineRule="auto"/>
        <w:ind w:right="137" w:firstLine="566"/>
        <w:rPr>
          <w:sz w:val="24"/>
          <w:szCs w:val="24"/>
        </w:rPr>
      </w:pPr>
      <w:r w:rsidRPr="008D64B8">
        <w:rPr>
          <w:sz w:val="24"/>
          <w:szCs w:val="24"/>
        </w:rPr>
        <w:t>однократно на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места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рамках контрольных цифр приема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(в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случае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если количество незаполненных мест в рамках контрольных цифр приема по конкретному конкурсному профилю и конкретной форме обучения в обучения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в ИКСА РАН (г. Москва) или </w:t>
      </w:r>
      <w:proofErr w:type="gramStart"/>
      <w:r w:rsidRPr="008D64B8">
        <w:rPr>
          <w:sz w:val="24"/>
          <w:szCs w:val="24"/>
        </w:rPr>
        <w:t>в</w:t>
      </w:r>
      <w:proofErr w:type="gramEnd"/>
      <w:r w:rsidRPr="008D64B8">
        <w:rPr>
          <w:sz w:val="24"/>
          <w:szCs w:val="24"/>
        </w:rPr>
        <w:t xml:space="preserve"> ОСП ИКСА РАН менее 10, – по решению ИКСА РАН);</w:t>
      </w:r>
    </w:p>
    <w:p w:rsidR="007D21CE" w:rsidRPr="008D64B8" w:rsidRDefault="00A63360" w:rsidP="00526E41">
      <w:pPr>
        <w:pStyle w:val="a4"/>
        <w:numPr>
          <w:ilvl w:val="0"/>
          <w:numId w:val="5"/>
        </w:numPr>
        <w:tabs>
          <w:tab w:val="left" w:pos="1135"/>
        </w:tabs>
        <w:spacing w:line="276" w:lineRule="auto"/>
        <w:ind w:right="137" w:firstLine="566"/>
        <w:rPr>
          <w:sz w:val="24"/>
          <w:szCs w:val="24"/>
        </w:rPr>
      </w:pPr>
      <w:r w:rsidRPr="008D64B8">
        <w:rPr>
          <w:sz w:val="24"/>
          <w:szCs w:val="24"/>
        </w:rPr>
        <w:t>однократно на платные места по решению ИКСА РАН – для лиц, поступающих на обучение на основании документа иностранного государства об образовании.</w:t>
      </w:r>
    </w:p>
    <w:p w:rsidR="007D21CE" w:rsidRPr="008D64B8" w:rsidRDefault="00A63360" w:rsidP="00526E41">
      <w:pPr>
        <w:pStyle w:val="a3"/>
        <w:spacing w:line="278" w:lineRule="auto"/>
        <w:ind w:right="148"/>
        <w:rPr>
          <w:sz w:val="24"/>
          <w:szCs w:val="24"/>
        </w:rPr>
      </w:pPr>
      <w:r w:rsidRPr="008D64B8">
        <w:rPr>
          <w:sz w:val="24"/>
          <w:szCs w:val="24"/>
        </w:rPr>
        <w:t>В ходе проведения дополнительного приема на обучение не проводится дополнительное зачисление.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329"/>
        </w:tabs>
        <w:spacing w:before="74" w:line="276" w:lineRule="auto"/>
        <w:ind w:right="136" w:firstLine="566"/>
        <w:rPr>
          <w:sz w:val="24"/>
          <w:szCs w:val="24"/>
        </w:rPr>
      </w:pPr>
      <w:r w:rsidRPr="008D64B8">
        <w:rPr>
          <w:sz w:val="24"/>
          <w:szCs w:val="24"/>
        </w:rPr>
        <w:t>При дополнительном приеме на обучение ИКСА РАН проводит прием заявлений и документов, вступительные испытания и зачисление. При дополнительном приеме на обучение по заявлению поступающего осуществляется учет результатов вступительных испытаний, сданных поступающим в ИКСА РАН в период основного приема на обучение с учетом места сдачи вступительного испытания (в ИКСА РАН (г. Москва)</w:t>
      </w:r>
      <w:r w:rsidRPr="008D64B8">
        <w:rPr>
          <w:spacing w:val="40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или </w:t>
      </w:r>
      <w:proofErr w:type="gramStart"/>
      <w:r w:rsidRPr="008D64B8">
        <w:rPr>
          <w:sz w:val="24"/>
          <w:szCs w:val="24"/>
        </w:rPr>
        <w:t>в</w:t>
      </w:r>
      <w:proofErr w:type="gramEnd"/>
      <w:r w:rsidRPr="008D64B8">
        <w:rPr>
          <w:sz w:val="24"/>
          <w:szCs w:val="24"/>
        </w:rPr>
        <w:t xml:space="preserve"> ОСП ИКСА </w:t>
      </w:r>
      <w:r w:rsidRPr="008D64B8">
        <w:rPr>
          <w:sz w:val="24"/>
          <w:szCs w:val="24"/>
        </w:rPr>
        <w:lastRenderedPageBreak/>
        <w:t>РАН).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95"/>
        </w:tabs>
        <w:spacing w:before="1" w:line="278" w:lineRule="auto"/>
        <w:ind w:right="149" w:firstLine="566"/>
        <w:rPr>
          <w:sz w:val="24"/>
          <w:szCs w:val="24"/>
        </w:rPr>
      </w:pPr>
      <w:r w:rsidRPr="008D64B8">
        <w:rPr>
          <w:sz w:val="24"/>
          <w:szCs w:val="24"/>
        </w:rPr>
        <w:t>Дополнительный прием на обучение на места в рамках контрольных цифр приема проводится на основные бюджетные места.</w:t>
      </w:r>
    </w:p>
    <w:p w:rsidR="007D21CE" w:rsidRPr="008D64B8" w:rsidRDefault="00A63360" w:rsidP="00526E41">
      <w:pPr>
        <w:pStyle w:val="a3"/>
        <w:spacing w:line="276" w:lineRule="auto"/>
        <w:ind w:right="143"/>
        <w:rPr>
          <w:sz w:val="24"/>
          <w:szCs w:val="24"/>
        </w:rPr>
      </w:pPr>
      <w:r w:rsidRPr="008D64B8">
        <w:rPr>
          <w:sz w:val="24"/>
          <w:szCs w:val="24"/>
        </w:rPr>
        <w:t xml:space="preserve">При проведении дополнительного приема на обучение на места в рамках контрольных цифр приема ИКСА РАН может до начала приема заявлений и документов перераспределить места в рамках контрольных цифр приема в пределах группы научных специальностей. Указанное перераспределение </w:t>
      </w:r>
      <w:r w:rsidRPr="008D64B8">
        <w:rPr>
          <w:spacing w:val="-2"/>
          <w:sz w:val="24"/>
          <w:szCs w:val="24"/>
        </w:rPr>
        <w:t>проводится:</w:t>
      </w:r>
    </w:p>
    <w:p w:rsidR="00C01D4B" w:rsidRPr="00C01D4B" w:rsidRDefault="00A63360" w:rsidP="00526E41">
      <w:pPr>
        <w:pStyle w:val="a4"/>
        <w:numPr>
          <w:ilvl w:val="0"/>
          <w:numId w:val="4"/>
        </w:numPr>
        <w:tabs>
          <w:tab w:val="left" w:pos="1135"/>
        </w:tabs>
        <w:spacing w:line="276" w:lineRule="auto"/>
        <w:ind w:right="147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только между научными специальностями, программами аспирантуры (профилями), по которым был объявлен прием на обучение на места в </w:t>
      </w:r>
      <w:r w:rsidR="00C01D4B">
        <w:rPr>
          <w:sz w:val="24"/>
          <w:szCs w:val="24"/>
        </w:rPr>
        <w:t>рамках контрольных цифр приема.</w:t>
      </w:r>
    </w:p>
    <w:p w:rsidR="007D21CE" w:rsidRPr="008D64B8" w:rsidRDefault="00A63360" w:rsidP="00526E41">
      <w:pPr>
        <w:pStyle w:val="1"/>
        <w:spacing w:before="109"/>
        <w:ind w:left="772"/>
        <w:jc w:val="center"/>
        <w:rPr>
          <w:sz w:val="24"/>
          <w:szCs w:val="24"/>
        </w:rPr>
      </w:pPr>
      <w:r w:rsidRPr="008D64B8">
        <w:rPr>
          <w:sz w:val="24"/>
          <w:szCs w:val="24"/>
        </w:rPr>
        <w:t>ХІІІ.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обучение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иностранных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граждан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лиц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без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гражданства</w:t>
      </w:r>
    </w:p>
    <w:p w:rsidR="007D21CE" w:rsidRPr="00C01D4B" w:rsidRDefault="00A63360" w:rsidP="00526E41">
      <w:pPr>
        <w:pStyle w:val="a4"/>
        <w:numPr>
          <w:ilvl w:val="0"/>
          <w:numId w:val="30"/>
        </w:numPr>
        <w:tabs>
          <w:tab w:val="left" w:pos="1365"/>
        </w:tabs>
        <w:spacing w:before="168" w:line="276" w:lineRule="auto"/>
        <w:ind w:right="144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Иностранные граждане и лица без гражданства имеют право на получение высшего образования з</w:t>
      </w:r>
      <w:r w:rsidRPr="00C01D4B">
        <w:rPr>
          <w:sz w:val="24"/>
          <w:szCs w:val="24"/>
        </w:rPr>
        <w:t>а счет бюджетных ассигнований в соответствии с международными договорами Российской Федерации, федеральными законами или устанавливаемой Правительством Российской Федерации квотой на образование иностранных граждан и лиц без гражданства (далее –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C01D4B">
        <w:rPr>
          <w:sz w:val="24"/>
          <w:szCs w:val="24"/>
        </w:rPr>
        <w:t xml:space="preserve"> </w:t>
      </w:r>
      <w:proofErr w:type="gramStart"/>
      <w:r w:rsidRPr="00C01D4B">
        <w:rPr>
          <w:spacing w:val="-2"/>
          <w:sz w:val="24"/>
          <w:szCs w:val="24"/>
        </w:rPr>
        <w:t>образовании</w:t>
      </w:r>
      <w:proofErr w:type="gramEnd"/>
      <w:r w:rsidRPr="00C01D4B">
        <w:rPr>
          <w:spacing w:val="-2"/>
          <w:sz w:val="24"/>
          <w:szCs w:val="24"/>
        </w:rPr>
        <w:t>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321"/>
        </w:tabs>
        <w:spacing w:line="276" w:lineRule="auto"/>
        <w:ind w:right="137" w:firstLine="566"/>
        <w:rPr>
          <w:sz w:val="24"/>
          <w:szCs w:val="24"/>
        </w:rPr>
      </w:pPr>
      <w:r w:rsidRPr="008D64B8">
        <w:rPr>
          <w:sz w:val="24"/>
          <w:szCs w:val="24"/>
        </w:rPr>
        <w:t>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ИКСА РАН</w:t>
      </w:r>
      <w:r w:rsidRPr="008D64B8">
        <w:rPr>
          <w:spacing w:val="-2"/>
          <w:sz w:val="24"/>
          <w:szCs w:val="24"/>
        </w:rPr>
        <w:t>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269"/>
        </w:tabs>
        <w:spacing w:line="276" w:lineRule="auto"/>
        <w:ind w:right="143" w:firstLine="566"/>
        <w:rPr>
          <w:sz w:val="24"/>
          <w:szCs w:val="24"/>
        </w:rPr>
      </w:pPr>
      <w:r w:rsidRPr="008D64B8">
        <w:rPr>
          <w:sz w:val="24"/>
          <w:szCs w:val="24"/>
        </w:rPr>
        <w:t>Иностранные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граждане,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которые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поступают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обучение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основании международных договоров, представляют помимо документов, указанных в пункте</w:t>
      </w:r>
      <w:r w:rsidRPr="008D64B8">
        <w:rPr>
          <w:spacing w:val="57"/>
          <w:w w:val="150"/>
          <w:sz w:val="24"/>
          <w:szCs w:val="24"/>
        </w:rPr>
        <w:t xml:space="preserve">  </w:t>
      </w:r>
      <w:r w:rsidRPr="008D64B8">
        <w:rPr>
          <w:sz w:val="24"/>
          <w:szCs w:val="24"/>
        </w:rPr>
        <w:t>38</w:t>
      </w:r>
      <w:r w:rsidRPr="008D64B8">
        <w:rPr>
          <w:spacing w:val="61"/>
          <w:w w:val="150"/>
          <w:sz w:val="24"/>
          <w:szCs w:val="24"/>
        </w:rPr>
        <w:t xml:space="preserve">  </w:t>
      </w:r>
      <w:r w:rsidRPr="008D64B8">
        <w:rPr>
          <w:sz w:val="24"/>
          <w:szCs w:val="24"/>
        </w:rPr>
        <w:t>настоящих</w:t>
      </w:r>
      <w:r w:rsidRPr="008D64B8">
        <w:rPr>
          <w:spacing w:val="60"/>
          <w:w w:val="150"/>
          <w:sz w:val="24"/>
          <w:szCs w:val="24"/>
        </w:rPr>
        <w:t xml:space="preserve">  </w:t>
      </w:r>
      <w:r w:rsidRPr="008D64B8">
        <w:rPr>
          <w:sz w:val="24"/>
          <w:szCs w:val="24"/>
        </w:rPr>
        <w:t>Правил,</w:t>
      </w:r>
      <w:r w:rsidRPr="008D64B8">
        <w:rPr>
          <w:spacing w:val="59"/>
          <w:w w:val="150"/>
          <w:sz w:val="24"/>
          <w:szCs w:val="24"/>
        </w:rPr>
        <w:t xml:space="preserve"> </w:t>
      </w:r>
      <w:r w:rsidRPr="008D64B8">
        <w:rPr>
          <w:sz w:val="24"/>
          <w:szCs w:val="24"/>
        </w:rPr>
        <w:t>оригиналы</w:t>
      </w:r>
      <w:r w:rsidRPr="008D64B8">
        <w:rPr>
          <w:spacing w:val="60"/>
          <w:w w:val="150"/>
          <w:sz w:val="24"/>
          <w:szCs w:val="24"/>
        </w:rPr>
        <w:t xml:space="preserve"> </w:t>
      </w:r>
      <w:r w:rsidRPr="008D64B8">
        <w:rPr>
          <w:sz w:val="24"/>
          <w:szCs w:val="24"/>
        </w:rPr>
        <w:t>или</w:t>
      </w:r>
      <w:r w:rsidRPr="008D64B8">
        <w:rPr>
          <w:spacing w:val="60"/>
          <w:w w:val="150"/>
          <w:sz w:val="24"/>
          <w:szCs w:val="24"/>
        </w:rPr>
        <w:t xml:space="preserve"> </w:t>
      </w:r>
      <w:r w:rsidRPr="008D64B8">
        <w:rPr>
          <w:sz w:val="24"/>
          <w:szCs w:val="24"/>
        </w:rPr>
        <w:t>копии</w:t>
      </w:r>
      <w:r w:rsidRPr="008D64B8">
        <w:rPr>
          <w:spacing w:val="60"/>
          <w:w w:val="150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документов,</w:t>
      </w:r>
      <w:r w:rsidR="0052244D" w:rsidRPr="008D64B8">
        <w:rPr>
          <w:sz w:val="24"/>
          <w:szCs w:val="24"/>
        </w:rPr>
        <w:t xml:space="preserve"> </w:t>
      </w:r>
      <w:r w:rsidRPr="008D64B8">
        <w:rPr>
          <w:sz w:val="24"/>
          <w:szCs w:val="24"/>
        </w:rPr>
        <w:t>подтверждающих их отнесение к числу лиц, указанных в соответствующих международных договорах.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442"/>
        </w:tabs>
        <w:spacing w:line="276" w:lineRule="auto"/>
        <w:ind w:left="142" w:right="136" w:firstLine="567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Иностранные граждане и лица без гражданства, являющиеся соотечественниками, проживающими за рубежом (далее – соотечественники), представляют помимо документов, указанных в пункте 38 настоящих Правил, оригиналы или копии документов, предусмотренных статьей 17 Федерального закона от 24 мая 1999 г. № 99-ФЗ «О государственной политике Российской Федерации в отношении соотечественников за рубежом».</w:t>
      </w:r>
      <w:proofErr w:type="gramEnd"/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394"/>
        </w:tabs>
        <w:spacing w:line="276" w:lineRule="auto"/>
        <w:ind w:right="142" w:firstLine="566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При подаче документов иностранный гражданин или лицо без гражданства представляет в соответствии с подпунктом 1 пункта 38 настоящих Правил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</w:t>
      </w:r>
      <w:r w:rsidRPr="008D64B8">
        <w:rPr>
          <w:spacing w:val="-1"/>
          <w:sz w:val="24"/>
          <w:szCs w:val="24"/>
        </w:rPr>
        <w:t xml:space="preserve"> </w:t>
      </w:r>
      <w:r w:rsidRPr="008D64B8">
        <w:rPr>
          <w:sz w:val="24"/>
          <w:szCs w:val="24"/>
        </w:rPr>
        <w:t>со статьей 10 Федерального закона от</w:t>
      </w:r>
      <w:r w:rsidRPr="008D64B8">
        <w:rPr>
          <w:spacing w:val="-2"/>
          <w:sz w:val="24"/>
          <w:szCs w:val="24"/>
        </w:rPr>
        <w:t xml:space="preserve"> </w:t>
      </w:r>
      <w:r w:rsidRPr="008D64B8">
        <w:rPr>
          <w:sz w:val="24"/>
          <w:szCs w:val="24"/>
        </w:rPr>
        <w:t>25 июля 2002 г. № 115-ФЗ «О правовом положении иностранных</w:t>
      </w:r>
      <w:proofErr w:type="gramEnd"/>
      <w:r w:rsidRPr="008D64B8">
        <w:rPr>
          <w:sz w:val="24"/>
          <w:szCs w:val="24"/>
        </w:rPr>
        <w:t xml:space="preserve"> граждан в Российской Федерации».</w:t>
      </w:r>
    </w:p>
    <w:p w:rsidR="007D21CE" w:rsidRPr="008D64B8" w:rsidRDefault="00A63360" w:rsidP="00526E41">
      <w:pPr>
        <w:pStyle w:val="a4"/>
        <w:numPr>
          <w:ilvl w:val="0"/>
          <w:numId w:val="30"/>
        </w:numPr>
        <w:tabs>
          <w:tab w:val="left" w:pos="1304"/>
        </w:tabs>
        <w:spacing w:line="276" w:lineRule="auto"/>
        <w:ind w:right="144" w:firstLine="566"/>
        <w:rPr>
          <w:sz w:val="24"/>
          <w:szCs w:val="24"/>
        </w:rPr>
      </w:pPr>
      <w:r w:rsidRPr="008D64B8">
        <w:rPr>
          <w:sz w:val="24"/>
          <w:szCs w:val="24"/>
        </w:rPr>
        <w:t xml:space="preserve">Прием иностранных граждан и лиц без гражданства на </w:t>
      </w:r>
      <w:proofErr w:type="gramStart"/>
      <w:r w:rsidRPr="008D64B8">
        <w:rPr>
          <w:sz w:val="24"/>
          <w:szCs w:val="24"/>
        </w:rPr>
        <w:t>обучение по программам</w:t>
      </w:r>
      <w:proofErr w:type="gramEnd"/>
      <w:r w:rsidRPr="008D64B8">
        <w:rPr>
          <w:sz w:val="24"/>
          <w:szCs w:val="24"/>
        </w:rPr>
        <w:t xml:space="preserve"> аспирантуры,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:rsidR="007D21CE" w:rsidRPr="008D64B8" w:rsidRDefault="007D21CE" w:rsidP="00526E41">
      <w:pPr>
        <w:pStyle w:val="a4"/>
        <w:spacing w:line="276" w:lineRule="auto"/>
        <w:rPr>
          <w:sz w:val="24"/>
          <w:szCs w:val="24"/>
        </w:rPr>
        <w:sectPr w:rsidR="007D21CE" w:rsidRPr="008D64B8">
          <w:footerReference w:type="default" r:id="rId9"/>
          <w:pgSz w:w="11910" w:h="16840"/>
          <w:pgMar w:top="1040" w:right="708" w:bottom="820" w:left="1275" w:header="0" w:footer="631" w:gutter="0"/>
          <w:cols w:space="720"/>
        </w:sectPr>
      </w:pPr>
    </w:p>
    <w:p w:rsidR="007D21CE" w:rsidRPr="008D64B8" w:rsidRDefault="00A63360">
      <w:pPr>
        <w:pStyle w:val="a3"/>
        <w:spacing w:before="74" w:line="276" w:lineRule="auto"/>
        <w:ind w:left="4015" w:right="142" w:hanging="370"/>
        <w:jc w:val="right"/>
        <w:rPr>
          <w:sz w:val="24"/>
          <w:szCs w:val="24"/>
        </w:rPr>
      </w:pPr>
      <w:r w:rsidRPr="008D64B8">
        <w:rPr>
          <w:sz w:val="24"/>
          <w:szCs w:val="24"/>
        </w:rPr>
        <w:lastRenderedPageBreak/>
        <w:t>Приложение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1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к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Правилам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ИКСА РАН на </w:t>
      </w:r>
      <w:proofErr w:type="gramStart"/>
      <w:r w:rsidRPr="008D64B8">
        <w:rPr>
          <w:sz w:val="24"/>
          <w:szCs w:val="24"/>
        </w:rPr>
        <w:t>обучение по</w:t>
      </w:r>
      <w:proofErr w:type="gramEnd"/>
      <w:r w:rsidRPr="008D64B8">
        <w:rPr>
          <w:sz w:val="24"/>
          <w:szCs w:val="24"/>
        </w:rPr>
        <w:t xml:space="preserve"> образовательным программам подготовки научных и научно-педагогических кадров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аспирантуре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2025/2026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учебный</w:t>
      </w:r>
      <w:r w:rsidRPr="008D64B8">
        <w:rPr>
          <w:spacing w:val="-5"/>
          <w:sz w:val="24"/>
          <w:szCs w:val="24"/>
        </w:rPr>
        <w:t xml:space="preserve"> год</w:t>
      </w:r>
    </w:p>
    <w:p w:rsidR="007D21CE" w:rsidRPr="008D64B8" w:rsidRDefault="007D21CE">
      <w:pPr>
        <w:pStyle w:val="a3"/>
        <w:spacing w:before="50"/>
        <w:ind w:left="0" w:firstLine="0"/>
        <w:jc w:val="left"/>
        <w:rPr>
          <w:sz w:val="24"/>
          <w:szCs w:val="24"/>
        </w:rPr>
      </w:pPr>
    </w:p>
    <w:p w:rsidR="007D21CE" w:rsidRPr="008D64B8" w:rsidRDefault="00A63360">
      <w:pPr>
        <w:pStyle w:val="1"/>
        <w:spacing w:line="276" w:lineRule="auto"/>
        <w:ind w:right="140" w:firstLine="1591"/>
        <w:rPr>
          <w:sz w:val="24"/>
          <w:szCs w:val="24"/>
        </w:rPr>
      </w:pPr>
      <w:r w:rsidRPr="008D64B8">
        <w:rPr>
          <w:sz w:val="24"/>
          <w:szCs w:val="24"/>
        </w:rPr>
        <w:t>Порядок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подачи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и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z w:val="24"/>
          <w:szCs w:val="24"/>
        </w:rPr>
        <w:t>рассмотрения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апелляций</w:t>
      </w:r>
      <w:r w:rsidRPr="008D64B8">
        <w:rPr>
          <w:spacing w:val="-3"/>
          <w:sz w:val="24"/>
          <w:szCs w:val="24"/>
        </w:rPr>
        <w:t xml:space="preserve"> </w:t>
      </w:r>
      <w:r w:rsidRPr="008D64B8">
        <w:rPr>
          <w:sz w:val="24"/>
          <w:szCs w:val="24"/>
        </w:rPr>
        <w:t>по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результатам вступительных</w:t>
      </w:r>
      <w:r w:rsidRPr="008D64B8">
        <w:rPr>
          <w:spacing w:val="-9"/>
          <w:sz w:val="24"/>
          <w:szCs w:val="24"/>
        </w:rPr>
        <w:t xml:space="preserve"> </w:t>
      </w:r>
      <w:r w:rsidRPr="008D64B8">
        <w:rPr>
          <w:sz w:val="24"/>
          <w:szCs w:val="24"/>
        </w:rPr>
        <w:t>испытаний,</w:t>
      </w:r>
      <w:r w:rsidRPr="008D64B8">
        <w:rPr>
          <w:spacing w:val="-8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проводимых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ИКСА РАН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pacing w:val="-2"/>
          <w:sz w:val="24"/>
          <w:szCs w:val="24"/>
        </w:rPr>
        <w:t>самостоятельно</w:t>
      </w:r>
    </w:p>
    <w:p w:rsidR="007D21CE" w:rsidRPr="008D64B8" w:rsidRDefault="00A63360">
      <w:pPr>
        <w:pStyle w:val="a4"/>
        <w:numPr>
          <w:ilvl w:val="0"/>
          <w:numId w:val="3"/>
        </w:numPr>
        <w:tabs>
          <w:tab w:val="left" w:pos="1279"/>
        </w:tabs>
        <w:spacing w:line="276" w:lineRule="auto"/>
        <w:ind w:right="146" w:firstLine="707"/>
        <w:rPr>
          <w:sz w:val="24"/>
          <w:szCs w:val="24"/>
        </w:rPr>
      </w:pPr>
      <w:r w:rsidRPr="008D64B8">
        <w:rPr>
          <w:sz w:val="24"/>
          <w:szCs w:val="24"/>
        </w:rPr>
        <w:t xml:space="preserve">По результатам вступительного испытания, проводимого ИКСА РАН самостоятельно, </w:t>
      </w: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на вступительном испытании.</w:t>
      </w:r>
    </w:p>
    <w:p w:rsidR="007D21CE" w:rsidRPr="008D64B8" w:rsidRDefault="00A63360">
      <w:pPr>
        <w:pStyle w:val="a4"/>
        <w:numPr>
          <w:ilvl w:val="0"/>
          <w:numId w:val="3"/>
        </w:numPr>
        <w:tabs>
          <w:tab w:val="left" w:pos="1135"/>
        </w:tabs>
        <w:spacing w:before="1" w:line="276" w:lineRule="auto"/>
        <w:ind w:right="137" w:firstLine="707"/>
        <w:rPr>
          <w:sz w:val="24"/>
          <w:szCs w:val="24"/>
        </w:rPr>
      </w:pPr>
      <w:r w:rsidRPr="008D64B8">
        <w:rPr>
          <w:sz w:val="24"/>
          <w:szCs w:val="24"/>
        </w:rPr>
        <w:t xml:space="preserve">Апелляция подается одним из способов, указанных в пункте 32 Правил </w:t>
      </w:r>
      <w:r w:rsidRPr="008D64B8">
        <w:rPr>
          <w:spacing w:val="-2"/>
          <w:sz w:val="24"/>
          <w:szCs w:val="24"/>
        </w:rPr>
        <w:t>приема.</w:t>
      </w:r>
    </w:p>
    <w:p w:rsidR="007D21CE" w:rsidRPr="008D64B8" w:rsidRDefault="00A63360">
      <w:pPr>
        <w:pStyle w:val="a4"/>
        <w:numPr>
          <w:ilvl w:val="0"/>
          <w:numId w:val="3"/>
        </w:numPr>
        <w:tabs>
          <w:tab w:val="left" w:pos="1421"/>
        </w:tabs>
        <w:spacing w:line="276" w:lineRule="auto"/>
        <w:ind w:right="147" w:firstLine="707"/>
        <w:rPr>
          <w:sz w:val="24"/>
          <w:szCs w:val="24"/>
        </w:rPr>
      </w:pPr>
      <w:r w:rsidRPr="008D64B8">
        <w:rPr>
          <w:sz w:val="24"/>
          <w:szCs w:val="24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7D21CE" w:rsidRPr="008D64B8" w:rsidRDefault="00A63360">
      <w:pPr>
        <w:pStyle w:val="a4"/>
        <w:numPr>
          <w:ilvl w:val="0"/>
          <w:numId w:val="3"/>
        </w:numPr>
        <w:tabs>
          <w:tab w:val="left" w:pos="1200"/>
        </w:tabs>
        <w:spacing w:line="276" w:lineRule="auto"/>
        <w:ind w:right="144" w:firstLine="707"/>
        <w:rPr>
          <w:sz w:val="24"/>
          <w:szCs w:val="24"/>
        </w:rPr>
      </w:pPr>
      <w:r w:rsidRPr="008D64B8">
        <w:rPr>
          <w:sz w:val="24"/>
          <w:szCs w:val="24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7D21CE" w:rsidRPr="008D64B8" w:rsidRDefault="00A63360">
      <w:pPr>
        <w:pStyle w:val="a4"/>
        <w:numPr>
          <w:ilvl w:val="0"/>
          <w:numId w:val="3"/>
        </w:numPr>
        <w:tabs>
          <w:tab w:val="left" w:pos="1155"/>
        </w:tabs>
        <w:spacing w:line="278" w:lineRule="auto"/>
        <w:ind w:right="148" w:firstLine="707"/>
        <w:rPr>
          <w:sz w:val="24"/>
          <w:szCs w:val="24"/>
        </w:rPr>
      </w:pPr>
      <w:r w:rsidRPr="008D64B8">
        <w:rPr>
          <w:sz w:val="24"/>
          <w:szCs w:val="24"/>
        </w:rPr>
        <w:t>Рассмотрение апелляции проводится не позднее следующего рабочего дня после дня ее подачи.</w:t>
      </w:r>
    </w:p>
    <w:p w:rsidR="007D21CE" w:rsidRPr="008D64B8" w:rsidRDefault="00A63360">
      <w:pPr>
        <w:pStyle w:val="a4"/>
        <w:numPr>
          <w:ilvl w:val="0"/>
          <w:numId w:val="3"/>
        </w:numPr>
        <w:tabs>
          <w:tab w:val="left" w:pos="1227"/>
        </w:tabs>
        <w:spacing w:line="276" w:lineRule="auto"/>
        <w:ind w:right="148" w:firstLine="707"/>
        <w:rPr>
          <w:sz w:val="24"/>
          <w:szCs w:val="24"/>
        </w:rPr>
      </w:pPr>
      <w:proofErr w:type="gramStart"/>
      <w:r w:rsidRPr="008D64B8">
        <w:rPr>
          <w:sz w:val="24"/>
          <w:szCs w:val="24"/>
        </w:rPr>
        <w:t>Поступающий</w:t>
      </w:r>
      <w:proofErr w:type="gramEnd"/>
      <w:r w:rsidRPr="008D64B8">
        <w:rPr>
          <w:sz w:val="24"/>
          <w:szCs w:val="24"/>
        </w:rPr>
        <w:t xml:space="preserve"> (доверенное лицо) имеет право присутствовать при рассмотрении апелляции.</w:t>
      </w:r>
    </w:p>
    <w:p w:rsidR="007D21CE" w:rsidRPr="008D64B8" w:rsidRDefault="00A63360">
      <w:pPr>
        <w:pStyle w:val="a4"/>
        <w:numPr>
          <w:ilvl w:val="0"/>
          <w:numId w:val="3"/>
        </w:numPr>
        <w:tabs>
          <w:tab w:val="left" w:pos="1203"/>
        </w:tabs>
        <w:spacing w:line="276" w:lineRule="auto"/>
        <w:ind w:right="146" w:firstLine="707"/>
        <w:rPr>
          <w:sz w:val="24"/>
          <w:szCs w:val="24"/>
        </w:rPr>
      </w:pPr>
      <w:r w:rsidRPr="008D64B8">
        <w:rPr>
          <w:sz w:val="24"/>
          <w:szCs w:val="24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7D21CE" w:rsidRPr="008D64B8" w:rsidRDefault="00A63360">
      <w:pPr>
        <w:pStyle w:val="a3"/>
        <w:spacing w:line="276" w:lineRule="auto"/>
        <w:ind w:right="140" w:firstLine="707"/>
        <w:rPr>
          <w:sz w:val="24"/>
          <w:szCs w:val="24"/>
        </w:rPr>
      </w:pPr>
      <w:r w:rsidRPr="008D64B8">
        <w:rPr>
          <w:sz w:val="24"/>
          <w:szCs w:val="24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7D21CE" w:rsidRPr="008D64B8" w:rsidRDefault="00A63360">
      <w:pPr>
        <w:pStyle w:val="a4"/>
        <w:numPr>
          <w:ilvl w:val="0"/>
          <w:numId w:val="3"/>
        </w:numPr>
        <w:tabs>
          <w:tab w:val="left" w:pos="1220"/>
        </w:tabs>
        <w:spacing w:line="276" w:lineRule="auto"/>
        <w:ind w:right="146" w:firstLine="707"/>
        <w:rPr>
          <w:sz w:val="24"/>
          <w:szCs w:val="24"/>
        </w:rPr>
      </w:pPr>
      <w:r w:rsidRPr="008D64B8">
        <w:rPr>
          <w:sz w:val="24"/>
          <w:szCs w:val="24"/>
        </w:rPr>
        <w:t>В случае проведения вступительного испытания с использованием дистанционных технологий ИКСА РАН обеспечивает рассмотрение апелляций с использованием дистанционных технологий.</w:t>
      </w:r>
    </w:p>
    <w:p w:rsidR="007D21CE" w:rsidRPr="008D64B8" w:rsidRDefault="007D21CE">
      <w:pPr>
        <w:pStyle w:val="a4"/>
        <w:spacing w:line="276" w:lineRule="auto"/>
        <w:rPr>
          <w:sz w:val="24"/>
          <w:szCs w:val="24"/>
        </w:rPr>
        <w:sectPr w:rsidR="007D21CE" w:rsidRPr="008D64B8">
          <w:pgSz w:w="11910" w:h="16840"/>
          <w:pgMar w:top="1040" w:right="708" w:bottom="820" w:left="1275" w:header="0" w:footer="631" w:gutter="0"/>
          <w:cols w:space="720"/>
        </w:sectPr>
      </w:pPr>
    </w:p>
    <w:p w:rsidR="007D21CE" w:rsidRPr="008D64B8" w:rsidRDefault="00A63360">
      <w:pPr>
        <w:pStyle w:val="a3"/>
        <w:spacing w:before="74" w:line="276" w:lineRule="auto"/>
        <w:ind w:left="4015" w:right="142" w:hanging="370"/>
        <w:jc w:val="right"/>
        <w:rPr>
          <w:sz w:val="24"/>
          <w:szCs w:val="24"/>
        </w:rPr>
      </w:pPr>
      <w:r w:rsidRPr="008D64B8">
        <w:rPr>
          <w:sz w:val="24"/>
          <w:szCs w:val="24"/>
        </w:rPr>
        <w:lastRenderedPageBreak/>
        <w:t>Приложение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2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к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Правилам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приема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 xml:space="preserve">ИКСА РАН на </w:t>
      </w:r>
      <w:proofErr w:type="gramStart"/>
      <w:r w:rsidRPr="008D64B8">
        <w:rPr>
          <w:sz w:val="24"/>
          <w:szCs w:val="24"/>
        </w:rPr>
        <w:t>обучение по</w:t>
      </w:r>
      <w:proofErr w:type="gramEnd"/>
      <w:r w:rsidRPr="008D64B8">
        <w:rPr>
          <w:sz w:val="24"/>
          <w:szCs w:val="24"/>
        </w:rPr>
        <w:t xml:space="preserve"> образовательным программам подготовки научных и научно-педагогических кадров</w:t>
      </w:r>
      <w:r w:rsidRPr="008D64B8">
        <w:rPr>
          <w:spacing w:val="-7"/>
          <w:sz w:val="24"/>
          <w:szCs w:val="24"/>
        </w:rPr>
        <w:t xml:space="preserve"> </w:t>
      </w:r>
      <w:r w:rsidRPr="008D64B8">
        <w:rPr>
          <w:sz w:val="24"/>
          <w:szCs w:val="24"/>
        </w:rPr>
        <w:t>в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аспирантуре</w:t>
      </w:r>
      <w:r w:rsidRPr="008D64B8">
        <w:rPr>
          <w:spacing w:val="-5"/>
          <w:sz w:val="24"/>
          <w:szCs w:val="24"/>
        </w:rPr>
        <w:t xml:space="preserve"> </w:t>
      </w:r>
      <w:r w:rsidRPr="008D64B8">
        <w:rPr>
          <w:sz w:val="24"/>
          <w:szCs w:val="24"/>
        </w:rPr>
        <w:t>на</w:t>
      </w:r>
      <w:r w:rsidRPr="008D64B8">
        <w:rPr>
          <w:spacing w:val="-6"/>
          <w:sz w:val="24"/>
          <w:szCs w:val="24"/>
        </w:rPr>
        <w:t xml:space="preserve"> </w:t>
      </w:r>
      <w:r w:rsidRPr="008D64B8">
        <w:rPr>
          <w:sz w:val="24"/>
          <w:szCs w:val="24"/>
        </w:rPr>
        <w:t>2025/2026</w:t>
      </w:r>
      <w:r w:rsidRPr="008D64B8">
        <w:rPr>
          <w:spacing w:val="-4"/>
          <w:sz w:val="24"/>
          <w:szCs w:val="24"/>
        </w:rPr>
        <w:t xml:space="preserve"> </w:t>
      </w:r>
      <w:r w:rsidRPr="008D64B8">
        <w:rPr>
          <w:sz w:val="24"/>
          <w:szCs w:val="24"/>
        </w:rPr>
        <w:t>учебный</w:t>
      </w:r>
      <w:r w:rsidRPr="008D64B8">
        <w:rPr>
          <w:spacing w:val="-5"/>
          <w:sz w:val="24"/>
          <w:szCs w:val="24"/>
        </w:rPr>
        <w:t xml:space="preserve"> год</w:t>
      </w:r>
    </w:p>
    <w:p w:rsidR="007D21CE" w:rsidRPr="008D64B8" w:rsidRDefault="007D21CE" w:rsidP="00E95781">
      <w:pPr>
        <w:pStyle w:val="a3"/>
        <w:spacing w:before="50"/>
        <w:ind w:left="0" w:firstLine="0"/>
        <w:jc w:val="center"/>
        <w:rPr>
          <w:sz w:val="24"/>
          <w:szCs w:val="24"/>
        </w:rPr>
      </w:pPr>
    </w:p>
    <w:p w:rsidR="007D21CE" w:rsidRPr="00E95781" w:rsidRDefault="00A63360" w:rsidP="00E95781">
      <w:pPr>
        <w:pStyle w:val="1"/>
        <w:spacing w:line="276" w:lineRule="auto"/>
        <w:ind w:left="681" w:right="470" w:firstLine="355"/>
        <w:jc w:val="center"/>
        <w:rPr>
          <w:sz w:val="24"/>
          <w:szCs w:val="24"/>
        </w:rPr>
      </w:pPr>
      <w:r w:rsidRPr="00E95781">
        <w:rPr>
          <w:sz w:val="24"/>
          <w:szCs w:val="24"/>
        </w:rPr>
        <w:t>Перечень</w:t>
      </w:r>
      <w:r w:rsidRPr="00E95781">
        <w:rPr>
          <w:spacing w:val="-10"/>
          <w:sz w:val="24"/>
          <w:szCs w:val="24"/>
        </w:rPr>
        <w:t xml:space="preserve"> </w:t>
      </w:r>
      <w:r w:rsidRPr="00E95781">
        <w:rPr>
          <w:sz w:val="24"/>
          <w:szCs w:val="24"/>
        </w:rPr>
        <w:t>общих</w:t>
      </w:r>
      <w:r w:rsidRPr="00E95781">
        <w:rPr>
          <w:spacing w:val="-5"/>
          <w:sz w:val="24"/>
          <w:szCs w:val="24"/>
        </w:rPr>
        <w:t xml:space="preserve"> </w:t>
      </w:r>
      <w:r w:rsidRPr="00E95781">
        <w:rPr>
          <w:sz w:val="24"/>
          <w:szCs w:val="24"/>
        </w:rPr>
        <w:t>индивидуальных</w:t>
      </w:r>
      <w:r w:rsidRPr="00E95781">
        <w:rPr>
          <w:spacing w:val="-5"/>
          <w:sz w:val="24"/>
          <w:szCs w:val="24"/>
        </w:rPr>
        <w:t xml:space="preserve"> </w:t>
      </w:r>
      <w:r w:rsidRPr="00E95781">
        <w:rPr>
          <w:sz w:val="24"/>
          <w:szCs w:val="24"/>
        </w:rPr>
        <w:t>достижений,</w:t>
      </w:r>
      <w:r w:rsidRPr="00E95781">
        <w:rPr>
          <w:spacing w:val="-7"/>
          <w:sz w:val="24"/>
          <w:szCs w:val="24"/>
        </w:rPr>
        <w:t xml:space="preserve"> </w:t>
      </w:r>
      <w:r w:rsidRPr="00E95781">
        <w:rPr>
          <w:sz w:val="24"/>
          <w:szCs w:val="24"/>
        </w:rPr>
        <w:t>учитываемых</w:t>
      </w:r>
      <w:r w:rsidRPr="00E95781">
        <w:rPr>
          <w:spacing w:val="-5"/>
          <w:sz w:val="24"/>
          <w:szCs w:val="24"/>
        </w:rPr>
        <w:t xml:space="preserve"> </w:t>
      </w:r>
      <w:r w:rsidRPr="00E95781">
        <w:rPr>
          <w:sz w:val="24"/>
          <w:szCs w:val="24"/>
        </w:rPr>
        <w:t xml:space="preserve">при приеме на </w:t>
      </w:r>
      <w:proofErr w:type="gramStart"/>
      <w:r w:rsidRPr="00E95781">
        <w:rPr>
          <w:sz w:val="24"/>
          <w:szCs w:val="24"/>
        </w:rPr>
        <w:t>обучение по программам</w:t>
      </w:r>
      <w:proofErr w:type="gramEnd"/>
      <w:r w:rsidRPr="00E95781">
        <w:rPr>
          <w:sz w:val="24"/>
          <w:szCs w:val="24"/>
        </w:rPr>
        <w:t xml:space="preserve"> подготовки научных и научно-педагогических</w:t>
      </w:r>
      <w:r w:rsidRPr="00E95781">
        <w:rPr>
          <w:spacing w:val="-6"/>
          <w:sz w:val="24"/>
          <w:szCs w:val="24"/>
        </w:rPr>
        <w:t xml:space="preserve"> </w:t>
      </w:r>
      <w:r w:rsidRPr="00E95781">
        <w:rPr>
          <w:sz w:val="24"/>
          <w:szCs w:val="24"/>
        </w:rPr>
        <w:t>кадров</w:t>
      </w:r>
      <w:r w:rsidRPr="00E95781">
        <w:rPr>
          <w:spacing w:val="-6"/>
          <w:sz w:val="24"/>
          <w:szCs w:val="24"/>
        </w:rPr>
        <w:t xml:space="preserve"> </w:t>
      </w:r>
      <w:r w:rsidRPr="00E95781">
        <w:rPr>
          <w:sz w:val="24"/>
          <w:szCs w:val="24"/>
        </w:rPr>
        <w:t>в</w:t>
      </w:r>
      <w:r w:rsidRPr="00E95781">
        <w:rPr>
          <w:spacing w:val="-6"/>
          <w:sz w:val="24"/>
          <w:szCs w:val="24"/>
        </w:rPr>
        <w:t xml:space="preserve"> </w:t>
      </w:r>
      <w:r w:rsidRPr="00E95781">
        <w:rPr>
          <w:spacing w:val="-2"/>
          <w:sz w:val="24"/>
          <w:szCs w:val="24"/>
        </w:rPr>
        <w:t>аспирантуре</w:t>
      </w:r>
    </w:p>
    <w:p w:rsidR="007D21CE" w:rsidRPr="00E95781" w:rsidRDefault="00A63360">
      <w:pPr>
        <w:pStyle w:val="a3"/>
        <w:spacing w:before="50"/>
        <w:ind w:right="141" w:firstLine="427"/>
        <w:rPr>
          <w:sz w:val="24"/>
          <w:szCs w:val="24"/>
        </w:rPr>
      </w:pPr>
      <w:r w:rsidRPr="00E95781">
        <w:rPr>
          <w:sz w:val="24"/>
          <w:szCs w:val="24"/>
        </w:rPr>
        <w:t>Поступающие на обучение вправе представить сведения о своих индивидуальных достижениях, результаты которых учитываются при приеме</w:t>
      </w:r>
      <w:r w:rsidRPr="00E95781">
        <w:rPr>
          <w:spacing w:val="40"/>
          <w:sz w:val="24"/>
          <w:szCs w:val="24"/>
        </w:rPr>
        <w:t xml:space="preserve"> </w:t>
      </w:r>
      <w:r w:rsidRPr="00E95781">
        <w:rPr>
          <w:sz w:val="24"/>
          <w:szCs w:val="24"/>
        </w:rPr>
        <w:t>на обучение. Учет результатов индивидуальных достижений осуществляется посредством начисления баллов за общие индивидуальные достижения. Баллы, начисленные за общие индивидуальные достижения, включаются в сумму конкурсных баллов.</w:t>
      </w:r>
    </w:p>
    <w:p w:rsidR="007D21CE" w:rsidRPr="00E95781" w:rsidRDefault="00A63360" w:rsidP="00E95781">
      <w:pPr>
        <w:pStyle w:val="a3"/>
        <w:spacing w:before="1"/>
        <w:ind w:left="710" w:firstLine="0"/>
        <w:rPr>
          <w:sz w:val="24"/>
          <w:szCs w:val="24"/>
        </w:rPr>
      </w:pPr>
      <w:r w:rsidRPr="00E95781">
        <w:rPr>
          <w:sz w:val="24"/>
          <w:szCs w:val="24"/>
        </w:rPr>
        <w:t>Максимальное</w:t>
      </w:r>
      <w:r w:rsidRPr="00E95781">
        <w:rPr>
          <w:spacing w:val="39"/>
          <w:sz w:val="24"/>
          <w:szCs w:val="24"/>
        </w:rPr>
        <w:t xml:space="preserve"> </w:t>
      </w:r>
      <w:r w:rsidRPr="00E95781">
        <w:rPr>
          <w:sz w:val="24"/>
          <w:szCs w:val="24"/>
        </w:rPr>
        <w:t>число</w:t>
      </w:r>
      <w:r w:rsidRPr="00E95781">
        <w:rPr>
          <w:spacing w:val="42"/>
          <w:sz w:val="24"/>
          <w:szCs w:val="24"/>
        </w:rPr>
        <w:t xml:space="preserve"> </w:t>
      </w:r>
      <w:r w:rsidRPr="00E95781">
        <w:rPr>
          <w:sz w:val="24"/>
          <w:szCs w:val="24"/>
        </w:rPr>
        <w:t>баллов</w:t>
      </w:r>
      <w:r w:rsidRPr="00E95781">
        <w:rPr>
          <w:spacing w:val="41"/>
          <w:sz w:val="24"/>
          <w:szCs w:val="24"/>
        </w:rPr>
        <w:t xml:space="preserve"> </w:t>
      </w:r>
      <w:r w:rsidRPr="00E95781">
        <w:rPr>
          <w:sz w:val="24"/>
          <w:szCs w:val="24"/>
        </w:rPr>
        <w:t>за</w:t>
      </w:r>
      <w:r w:rsidRPr="00E95781">
        <w:rPr>
          <w:spacing w:val="44"/>
          <w:sz w:val="24"/>
          <w:szCs w:val="24"/>
        </w:rPr>
        <w:t xml:space="preserve"> </w:t>
      </w:r>
      <w:r w:rsidRPr="00E95781">
        <w:rPr>
          <w:sz w:val="24"/>
          <w:szCs w:val="24"/>
        </w:rPr>
        <w:t>основные</w:t>
      </w:r>
      <w:r w:rsidRPr="00E95781">
        <w:rPr>
          <w:spacing w:val="44"/>
          <w:sz w:val="24"/>
          <w:szCs w:val="24"/>
        </w:rPr>
        <w:t xml:space="preserve"> </w:t>
      </w:r>
      <w:r w:rsidRPr="00E95781">
        <w:rPr>
          <w:sz w:val="24"/>
          <w:szCs w:val="24"/>
        </w:rPr>
        <w:t>индивидуальные</w:t>
      </w:r>
      <w:r w:rsidRPr="00E95781">
        <w:rPr>
          <w:spacing w:val="40"/>
          <w:sz w:val="24"/>
          <w:szCs w:val="24"/>
        </w:rPr>
        <w:t xml:space="preserve"> </w:t>
      </w:r>
      <w:r w:rsidRPr="00E95781">
        <w:rPr>
          <w:sz w:val="24"/>
          <w:szCs w:val="24"/>
        </w:rPr>
        <w:t>достижения</w:t>
      </w:r>
      <w:r w:rsidRPr="00E95781">
        <w:rPr>
          <w:spacing w:val="43"/>
          <w:sz w:val="24"/>
          <w:szCs w:val="24"/>
        </w:rPr>
        <w:t xml:space="preserve"> </w:t>
      </w:r>
      <w:r w:rsidRPr="00E95781">
        <w:rPr>
          <w:spacing w:val="-10"/>
          <w:sz w:val="24"/>
          <w:szCs w:val="24"/>
        </w:rPr>
        <w:t>–</w:t>
      </w:r>
      <w:r w:rsidR="00E95781" w:rsidRPr="00E95781">
        <w:rPr>
          <w:sz w:val="24"/>
          <w:szCs w:val="24"/>
        </w:rPr>
        <w:t xml:space="preserve"> 5</w:t>
      </w:r>
      <w:r w:rsidRPr="00E95781">
        <w:rPr>
          <w:spacing w:val="-5"/>
          <w:sz w:val="24"/>
          <w:szCs w:val="24"/>
        </w:rPr>
        <w:t>0.</w:t>
      </w:r>
    </w:p>
    <w:p w:rsidR="007D21CE" w:rsidRPr="00C205F1" w:rsidRDefault="007D21CE">
      <w:pPr>
        <w:pStyle w:val="a3"/>
        <w:spacing w:before="91"/>
        <w:ind w:left="0" w:firstLine="0"/>
        <w:jc w:val="left"/>
        <w:rPr>
          <w:sz w:val="24"/>
          <w:szCs w:val="24"/>
          <w:highlight w:val="yellow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015"/>
        <w:gridCol w:w="4263"/>
        <w:gridCol w:w="1240"/>
      </w:tblGrid>
      <w:tr w:rsidR="007D21CE" w:rsidRPr="00C205F1">
        <w:trPr>
          <w:trHeight w:val="1379"/>
        </w:trPr>
        <w:tc>
          <w:tcPr>
            <w:tcW w:w="3334" w:type="dxa"/>
          </w:tcPr>
          <w:p w:rsidR="007D21CE" w:rsidRPr="00400988" w:rsidRDefault="00A63360">
            <w:pPr>
              <w:pStyle w:val="TableParagraph"/>
              <w:spacing w:line="275" w:lineRule="exact"/>
              <w:ind w:left="942"/>
              <w:rPr>
                <w:b/>
                <w:sz w:val="24"/>
                <w:szCs w:val="24"/>
              </w:rPr>
            </w:pPr>
            <w:r w:rsidRPr="00400988">
              <w:rPr>
                <w:b/>
                <w:sz w:val="24"/>
                <w:szCs w:val="24"/>
              </w:rPr>
              <w:t>Название</w:t>
            </w:r>
            <w:r w:rsidRPr="0040098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00988">
              <w:rPr>
                <w:b/>
                <w:spacing w:val="-5"/>
                <w:sz w:val="24"/>
                <w:szCs w:val="24"/>
              </w:rPr>
              <w:t>ИД</w:t>
            </w:r>
          </w:p>
        </w:tc>
        <w:tc>
          <w:tcPr>
            <w:tcW w:w="1015" w:type="dxa"/>
          </w:tcPr>
          <w:p w:rsidR="007D21CE" w:rsidRPr="00400988" w:rsidRDefault="00A63360">
            <w:pPr>
              <w:pStyle w:val="TableParagraph"/>
              <w:ind w:left="127" w:right="117" w:firstLine="55"/>
              <w:jc w:val="both"/>
              <w:rPr>
                <w:b/>
                <w:sz w:val="24"/>
                <w:szCs w:val="24"/>
              </w:rPr>
            </w:pPr>
            <w:r w:rsidRPr="00400988">
              <w:rPr>
                <w:b/>
                <w:spacing w:val="-2"/>
                <w:sz w:val="24"/>
                <w:szCs w:val="24"/>
              </w:rPr>
              <w:t>Кол</w:t>
            </w:r>
            <w:proofErr w:type="gramStart"/>
            <w:r w:rsidRPr="00400988">
              <w:rPr>
                <w:b/>
                <w:spacing w:val="-2"/>
                <w:sz w:val="24"/>
                <w:szCs w:val="24"/>
              </w:rPr>
              <w:t>и-</w:t>
            </w:r>
            <w:proofErr w:type="gramEnd"/>
            <w:r w:rsidRPr="004009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0988">
              <w:rPr>
                <w:b/>
                <w:spacing w:val="-2"/>
                <w:sz w:val="24"/>
                <w:szCs w:val="24"/>
              </w:rPr>
              <w:t>чество</w:t>
            </w:r>
            <w:proofErr w:type="spellEnd"/>
            <w:r w:rsidRPr="00400988">
              <w:rPr>
                <w:b/>
                <w:spacing w:val="-2"/>
                <w:sz w:val="24"/>
                <w:szCs w:val="24"/>
              </w:rPr>
              <w:t xml:space="preserve"> баллов</w:t>
            </w:r>
          </w:p>
        </w:tc>
        <w:tc>
          <w:tcPr>
            <w:tcW w:w="4263" w:type="dxa"/>
          </w:tcPr>
          <w:p w:rsidR="007D21CE" w:rsidRPr="00400988" w:rsidRDefault="00A63360">
            <w:pPr>
              <w:pStyle w:val="TableParagraph"/>
              <w:spacing w:line="275" w:lineRule="exact"/>
              <w:ind w:left="590"/>
              <w:rPr>
                <w:b/>
                <w:sz w:val="24"/>
                <w:szCs w:val="24"/>
              </w:rPr>
            </w:pPr>
            <w:r w:rsidRPr="00400988">
              <w:rPr>
                <w:b/>
                <w:sz w:val="24"/>
                <w:szCs w:val="24"/>
              </w:rPr>
              <w:t>Подтверждающий</w:t>
            </w:r>
            <w:r w:rsidRPr="0040098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00988">
              <w:rPr>
                <w:b/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1240" w:type="dxa"/>
          </w:tcPr>
          <w:p w:rsidR="007D21CE" w:rsidRPr="00400988" w:rsidRDefault="00A63360">
            <w:pPr>
              <w:pStyle w:val="TableParagraph"/>
              <w:ind w:left="202" w:right="192" w:firstLine="220"/>
              <w:rPr>
                <w:b/>
                <w:sz w:val="24"/>
                <w:szCs w:val="24"/>
              </w:rPr>
            </w:pPr>
            <w:r w:rsidRPr="00400988">
              <w:rPr>
                <w:b/>
                <w:spacing w:val="-4"/>
                <w:sz w:val="24"/>
                <w:szCs w:val="24"/>
              </w:rPr>
              <w:t xml:space="preserve">Год </w:t>
            </w:r>
            <w:proofErr w:type="spellStart"/>
            <w:r w:rsidRPr="00400988">
              <w:rPr>
                <w:b/>
                <w:spacing w:val="-2"/>
                <w:sz w:val="24"/>
                <w:szCs w:val="24"/>
              </w:rPr>
              <w:t>получе</w:t>
            </w:r>
            <w:proofErr w:type="spellEnd"/>
            <w:r w:rsidRPr="00400988">
              <w:rPr>
                <w:b/>
                <w:spacing w:val="-2"/>
                <w:sz w:val="24"/>
                <w:szCs w:val="24"/>
              </w:rPr>
              <w:t>-</w:t>
            </w:r>
          </w:p>
          <w:p w:rsidR="007D21CE" w:rsidRPr="00400988" w:rsidRDefault="00A63360">
            <w:pPr>
              <w:pStyle w:val="TableParagraph"/>
              <w:ind w:left="137" w:right="127" w:firstLine="278"/>
              <w:rPr>
                <w:b/>
                <w:sz w:val="24"/>
                <w:szCs w:val="24"/>
              </w:rPr>
            </w:pPr>
            <w:proofErr w:type="spellStart"/>
            <w:r w:rsidRPr="00400988">
              <w:rPr>
                <w:b/>
                <w:spacing w:val="-4"/>
                <w:sz w:val="24"/>
                <w:szCs w:val="24"/>
              </w:rPr>
              <w:t>ния</w:t>
            </w:r>
            <w:proofErr w:type="spellEnd"/>
            <w:r w:rsidRPr="004009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0988">
              <w:rPr>
                <w:b/>
                <w:spacing w:val="-2"/>
                <w:sz w:val="24"/>
                <w:szCs w:val="24"/>
              </w:rPr>
              <w:t>достиже</w:t>
            </w:r>
            <w:proofErr w:type="spellEnd"/>
            <w:r w:rsidRPr="00400988">
              <w:rPr>
                <w:b/>
                <w:spacing w:val="-2"/>
                <w:sz w:val="24"/>
                <w:szCs w:val="24"/>
              </w:rPr>
              <w:t>-</w:t>
            </w:r>
          </w:p>
          <w:p w:rsidR="007D21CE" w:rsidRPr="00400988" w:rsidRDefault="00A63360">
            <w:pPr>
              <w:pStyle w:val="TableParagraph"/>
              <w:spacing w:line="257" w:lineRule="exact"/>
              <w:ind w:left="418"/>
              <w:rPr>
                <w:b/>
                <w:sz w:val="24"/>
                <w:szCs w:val="24"/>
              </w:rPr>
            </w:pPr>
            <w:proofErr w:type="spellStart"/>
            <w:r w:rsidRPr="00400988">
              <w:rPr>
                <w:b/>
                <w:spacing w:val="-5"/>
                <w:sz w:val="24"/>
                <w:szCs w:val="24"/>
              </w:rPr>
              <w:t>ния</w:t>
            </w:r>
            <w:proofErr w:type="spellEnd"/>
          </w:p>
        </w:tc>
      </w:tr>
      <w:tr w:rsidR="007D21CE" w:rsidRPr="00C205F1" w:rsidTr="00400988">
        <w:trPr>
          <w:trHeight w:val="2268"/>
        </w:trPr>
        <w:tc>
          <w:tcPr>
            <w:tcW w:w="3334" w:type="dxa"/>
          </w:tcPr>
          <w:p w:rsidR="007D21CE" w:rsidRPr="00400988" w:rsidRDefault="00E95781" w:rsidP="00E95781">
            <w:pPr>
              <w:pStyle w:val="TableParagraph"/>
              <w:spacing w:line="270" w:lineRule="atLeast"/>
              <w:ind w:right="444"/>
              <w:rPr>
                <w:sz w:val="24"/>
                <w:szCs w:val="24"/>
              </w:rPr>
            </w:pPr>
            <w:r w:rsidRPr="00400988">
              <w:rPr>
                <w:sz w:val="24"/>
                <w:szCs w:val="24"/>
              </w:rPr>
              <w:t xml:space="preserve">Наличие у поступающего согласия доктора наук (кандидата наук) ИКСА РАН на осуществление научного руководства аспирантом в случае зачисления поступающего на обучение в ИКСА РАН  </w:t>
            </w:r>
          </w:p>
        </w:tc>
        <w:tc>
          <w:tcPr>
            <w:tcW w:w="1015" w:type="dxa"/>
          </w:tcPr>
          <w:p w:rsidR="007D21CE" w:rsidRPr="00400988" w:rsidRDefault="00E95781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40098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263" w:type="dxa"/>
          </w:tcPr>
          <w:p w:rsidR="007D21CE" w:rsidRPr="00400988" w:rsidRDefault="00507EFF" w:rsidP="00507EFF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400988">
              <w:rPr>
                <w:sz w:val="24"/>
                <w:szCs w:val="24"/>
              </w:rPr>
              <w:t>Документально оформленное согласие доктора наук (кандидата наук) ИКСА РАН на осуществление научного руководства аспирантом в случае зачисления поступающего на обучение в ИКСА РАН, заверенное кадровой службой ИКСА РАН</w:t>
            </w:r>
          </w:p>
        </w:tc>
        <w:tc>
          <w:tcPr>
            <w:tcW w:w="1240" w:type="dxa"/>
          </w:tcPr>
          <w:p w:rsidR="007D21CE" w:rsidRPr="00400988" w:rsidRDefault="00A63360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400988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D21CE" w:rsidRPr="00C205F1">
        <w:trPr>
          <w:trHeight w:val="827"/>
        </w:trPr>
        <w:tc>
          <w:tcPr>
            <w:tcW w:w="3334" w:type="dxa"/>
          </w:tcPr>
          <w:p w:rsidR="007D21CE" w:rsidRPr="00E95781" w:rsidRDefault="00A63360">
            <w:pPr>
              <w:pStyle w:val="TableParagraph"/>
              <w:spacing w:line="276" w:lineRule="exact"/>
              <w:ind w:right="179"/>
              <w:rPr>
                <w:sz w:val="24"/>
                <w:szCs w:val="24"/>
              </w:rPr>
            </w:pPr>
            <w:r w:rsidRPr="00E95781">
              <w:rPr>
                <w:sz w:val="24"/>
                <w:szCs w:val="24"/>
              </w:rPr>
              <w:t>Наличие диплома специалиста</w:t>
            </w:r>
            <w:r w:rsidRPr="00E95781">
              <w:rPr>
                <w:spacing w:val="-10"/>
                <w:sz w:val="24"/>
                <w:szCs w:val="24"/>
              </w:rPr>
              <w:t xml:space="preserve"> </w:t>
            </w:r>
            <w:r w:rsidRPr="00E95781">
              <w:rPr>
                <w:sz w:val="24"/>
                <w:szCs w:val="24"/>
              </w:rPr>
              <w:t>или</w:t>
            </w:r>
            <w:r w:rsidRPr="00E95781">
              <w:rPr>
                <w:spacing w:val="-10"/>
                <w:sz w:val="24"/>
                <w:szCs w:val="24"/>
              </w:rPr>
              <w:t xml:space="preserve"> </w:t>
            </w:r>
            <w:r w:rsidRPr="00E95781">
              <w:rPr>
                <w:sz w:val="24"/>
                <w:szCs w:val="24"/>
              </w:rPr>
              <w:t>магистра</w:t>
            </w:r>
            <w:r w:rsidRPr="00E95781">
              <w:rPr>
                <w:spacing w:val="40"/>
                <w:sz w:val="24"/>
                <w:szCs w:val="24"/>
              </w:rPr>
              <w:t xml:space="preserve"> </w:t>
            </w:r>
            <w:r w:rsidRPr="00E95781">
              <w:rPr>
                <w:sz w:val="24"/>
                <w:szCs w:val="24"/>
              </w:rPr>
              <w:t xml:space="preserve">с </w:t>
            </w:r>
            <w:r w:rsidRPr="00E95781">
              <w:rPr>
                <w:spacing w:val="-2"/>
                <w:sz w:val="24"/>
                <w:szCs w:val="24"/>
              </w:rPr>
              <w:t>отличием</w:t>
            </w:r>
          </w:p>
        </w:tc>
        <w:tc>
          <w:tcPr>
            <w:tcW w:w="1015" w:type="dxa"/>
          </w:tcPr>
          <w:p w:rsidR="007D21CE" w:rsidRPr="00E95781" w:rsidRDefault="00A6336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E9578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7D21CE" w:rsidRPr="00E95781" w:rsidRDefault="00A6336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95781">
              <w:rPr>
                <w:sz w:val="24"/>
                <w:szCs w:val="24"/>
              </w:rPr>
              <w:t>Диплом</w:t>
            </w:r>
            <w:r w:rsidRPr="00E95781">
              <w:rPr>
                <w:spacing w:val="-1"/>
                <w:sz w:val="24"/>
                <w:szCs w:val="24"/>
              </w:rPr>
              <w:t xml:space="preserve"> </w:t>
            </w:r>
            <w:r w:rsidRPr="00E95781">
              <w:rPr>
                <w:sz w:val="24"/>
                <w:szCs w:val="24"/>
              </w:rPr>
              <w:t>с</w:t>
            </w:r>
            <w:r w:rsidRPr="00E95781">
              <w:rPr>
                <w:spacing w:val="-2"/>
                <w:sz w:val="24"/>
                <w:szCs w:val="24"/>
              </w:rPr>
              <w:t xml:space="preserve"> отличием</w:t>
            </w:r>
          </w:p>
        </w:tc>
        <w:tc>
          <w:tcPr>
            <w:tcW w:w="1240" w:type="dxa"/>
          </w:tcPr>
          <w:p w:rsidR="007D21CE" w:rsidRPr="00E95781" w:rsidRDefault="007D21C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7D21CE" w:rsidRPr="00507EFF">
        <w:trPr>
          <w:trHeight w:val="2503"/>
        </w:trPr>
        <w:tc>
          <w:tcPr>
            <w:tcW w:w="3334" w:type="dxa"/>
          </w:tcPr>
          <w:p w:rsidR="007D21CE" w:rsidRPr="00507EFF" w:rsidRDefault="00A63360">
            <w:pPr>
              <w:pStyle w:val="TableParagraph"/>
              <w:spacing w:before="1"/>
              <w:ind w:right="110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Лицам,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имеющим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публикации в журналах «Белого списка»,</w:t>
            </w:r>
            <w:r w:rsidRPr="00507EFF">
              <w:rPr>
                <w:spacing w:val="4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а</w:t>
            </w:r>
            <w:r w:rsidRPr="00507EFF">
              <w:rPr>
                <w:spacing w:val="-14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также</w:t>
            </w:r>
            <w:r w:rsidRPr="00507EFF">
              <w:rPr>
                <w:spacing w:val="-14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журналах,</w:t>
            </w:r>
            <w:r w:rsidRPr="00507EFF">
              <w:rPr>
                <w:spacing w:val="-13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входящих</w:t>
            </w:r>
            <w:r w:rsidRPr="00507EFF">
              <w:rPr>
                <w:spacing w:val="-13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в перечень ВАК</w:t>
            </w:r>
          </w:p>
          <w:p w:rsidR="007D21CE" w:rsidRPr="00507EFF" w:rsidRDefault="007D21C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21CE" w:rsidRPr="00507EFF" w:rsidRDefault="00507EFF" w:rsidP="00507EFF">
            <w:pPr>
              <w:pStyle w:val="TableParagraph"/>
              <w:ind w:right="1153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1-2 уровень</w:t>
            </w:r>
          </w:p>
        </w:tc>
        <w:tc>
          <w:tcPr>
            <w:tcW w:w="1015" w:type="dxa"/>
          </w:tcPr>
          <w:p w:rsidR="007D21CE" w:rsidRPr="00507EFF" w:rsidRDefault="007D21C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21CE" w:rsidRPr="00507EFF" w:rsidRDefault="007D21C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21CE" w:rsidRPr="00507EFF" w:rsidRDefault="007D21C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21CE" w:rsidRPr="00507EFF" w:rsidRDefault="007D21C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21CE" w:rsidRPr="00507EFF" w:rsidRDefault="007D21C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21CE" w:rsidRPr="00507EFF" w:rsidRDefault="007D21C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7D21CE" w:rsidRPr="00507EFF" w:rsidRDefault="00A63360" w:rsidP="00507E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07EFF">
              <w:rPr>
                <w:spacing w:val="-5"/>
                <w:sz w:val="24"/>
                <w:szCs w:val="24"/>
              </w:rPr>
              <w:t>1</w:t>
            </w:r>
            <w:r w:rsidR="00507EFF" w:rsidRPr="00507EFF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7D21CE" w:rsidRPr="00507EFF" w:rsidRDefault="00A6336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Распечатка</w:t>
            </w:r>
            <w:r w:rsidRPr="00507EFF">
              <w:rPr>
                <w:spacing w:val="-14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информации</w:t>
            </w:r>
            <w:r w:rsidRPr="00507EFF">
              <w:rPr>
                <w:spacing w:val="-13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о</w:t>
            </w:r>
            <w:r w:rsidRPr="00507EFF">
              <w:rPr>
                <w:spacing w:val="-13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публикации (авто</w:t>
            </w:r>
            <w:proofErr w:type="gramStart"/>
            <w:r w:rsidRPr="00507EFF">
              <w:rPr>
                <w:sz w:val="24"/>
                <w:szCs w:val="24"/>
              </w:rPr>
              <w:t>р(</w:t>
            </w:r>
            <w:proofErr w:type="gramEnd"/>
            <w:r w:rsidRPr="00507EFF">
              <w:rPr>
                <w:sz w:val="24"/>
                <w:szCs w:val="24"/>
              </w:rPr>
              <w:t>ы), название публикации,</w:t>
            </w:r>
          </w:p>
          <w:p w:rsidR="007D21CE" w:rsidRPr="00507EFF" w:rsidRDefault="00A63360">
            <w:pPr>
              <w:pStyle w:val="TableParagraph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название</w:t>
            </w:r>
            <w:r w:rsidRPr="00507EFF">
              <w:rPr>
                <w:spacing w:val="-14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журнала,</w:t>
            </w:r>
            <w:r w:rsidRPr="00507EFF">
              <w:rPr>
                <w:spacing w:val="-13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издательство,</w:t>
            </w:r>
            <w:r w:rsidRPr="00507EFF">
              <w:rPr>
                <w:spacing w:val="-13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год издания, номер выпуска) с сайта журнала (сборника конференции).</w:t>
            </w:r>
          </w:p>
          <w:p w:rsidR="007D21CE" w:rsidRPr="00507EFF" w:rsidRDefault="00A63360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Подтверждение включения журнала (сборника конференции) в перечень ВАК или в «Белый список»:</w:t>
            </w:r>
          </w:p>
          <w:p w:rsidR="007D21CE" w:rsidRPr="00507EFF" w:rsidRDefault="00A63360">
            <w:pPr>
              <w:pStyle w:val="TableParagraph"/>
              <w:spacing w:line="273" w:lineRule="exact"/>
              <w:ind w:left="321"/>
              <w:jc w:val="both"/>
              <w:rPr>
                <w:sz w:val="24"/>
                <w:szCs w:val="24"/>
              </w:rPr>
            </w:pPr>
            <w:r w:rsidRPr="00507EFF">
              <w:rPr>
                <w:rFonts w:ascii="Symbol" w:hAnsi="Symbol"/>
                <w:sz w:val="24"/>
                <w:szCs w:val="24"/>
              </w:rPr>
              <w:t></w:t>
            </w:r>
            <w:r w:rsidRPr="00507EFF">
              <w:rPr>
                <w:spacing w:val="58"/>
                <w:sz w:val="24"/>
                <w:szCs w:val="24"/>
              </w:rPr>
              <w:t xml:space="preserve">   </w:t>
            </w:r>
            <w:r w:rsidRPr="00507EFF">
              <w:rPr>
                <w:sz w:val="24"/>
                <w:szCs w:val="24"/>
              </w:rPr>
              <w:t>с</w:t>
            </w:r>
            <w:r w:rsidRPr="00507EFF">
              <w:rPr>
                <w:spacing w:val="1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сайта</w:t>
            </w:r>
            <w:r w:rsidRPr="00507EFF">
              <w:rPr>
                <w:spacing w:val="-1"/>
                <w:sz w:val="24"/>
                <w:szCs w:val="24"/>
              </w:rPr>
              <w:t xml:space="preserve"> </w:t>
            </w:r>
            <w:hyperlink r:id="rId10">
              <w:r w:rsidRPr="00507EFF">
                <w:rPr>
                  <w:sz w:val="24"/>
                  <w:szCs w:val="24"/>
                </w:rPr>
                <w:t>https://elibrary.ru</w:t>
              </w:r>
            </w:hyperlink>
            <w:r w:rsidRPr="00507EFF">
              <w:rPr>
                <w:spacing w:val="31"/>
                <w:sz w:val="24"/>
                <w:szCs w:val="24"/>
              </w:rPr>
              <w:t xml:space="preserve">  </w:t>
            </w:r>
            <w:r w:rsidRPr="00507EFF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240" w:type="dxa"/>
          </w:tcPr>
          <w:p w:rsidR="007D21CE" w:rsidRPr="00507EFF" w:rsidRDefault="00A63360">
            <w:pPr>
              <w:pStyle w:val="TableParagraph"/>
              <w:spacing w:before="1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2021-</w:t>
            </w:r>
          </w:p>
          <w:p w:rsidR="007D21CE" w:rsidRPr="00507EFF" w:rsidRDefault="00A63360">
            <w:pPr>
              <w:pStyle w:val="TableParagraph"/>
              <w:ind w:left="379"/>
              <w:rPr>
                <w:sz w:val="24"/>
                <w:szCs w:val="24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</w:tbl>
    <w:p w:rsidR="007D21CE" w:rsidRPr="00507EFF" w:rsidRDefault="007D21CE">
      <w:pPr>
        <w:pStyle w:val="TableParagraph"/>
        <w:rPr>
          <w:sz w:val="24"/>
          <w:szCs w:val="24"/>
        </w:rPr>
        <w:sectPr w:rsidR="007D21CE" w:rsidRPr="00507EFF">
          <w:pgSz w:w="11910" w:h="16840"/>
          <w:pgMar w:top="1040" w:right="708" w:bottom="820" w:left="1275" w:header="0" w:footer="631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015"/>
        <w:gridCol w:w="4263"/>
        <w:gridCol w:w="1240"/>
      </w:tblGrid>
      <w:tr w:rsidR="007D21CE" w:rsidRPr="00507EFF">
        <w:trPr>
          <w:trHeight w:val="1399"/>
        </w:trPr>
        <w:tc>
          <w:tcPr>
            <w:tcW w:w="3334" w:type="dxa"/>
          </w:tcPr>
          <w:p w:rsidR="007D21CE" w:rsidRPr="00507EFF" w:rsidRDefault="00507E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lastRenderedPageBreak/>
              <w:t>3-4 уровень</w:t>
            </w:r>
          </w:p>
        </w:tc>
        <w:tc>
          <w:tcPr>
            <w:tcW w:w="1015" w:type="dxa"/>
          </w:tcPr>
          <w:p w:rsidR="007D21CE" w:rsidRPr="00507EFF" w:rsidRDefault="00507EFF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507EFF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7D21CE" w:rsidRPr="00507EFF" w:rsidRDefault="00A63360">
            <w:pPr>
              <w:pStyle w:val="TableParagraph"/>
              <w:spacing w:before="1" w:line="276" w:lineRule="exact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журналов,</w:t>
            </w:r>
            <w:r w:rsidRPr="00507EFF">
              <w:rPr>
                <w:spacing w:val="-4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входящих</w:t>
            </w:r>
            <w:r w:rsidRPr="00507EFF">
              <w:rPr>
                <w:spacing w:val="-4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в</w:t>
            </w:r>
            <w:r w:rsidRPr="00507EFF">
              <w:rPr>
                <w:spacing w:val="-4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перечень</w:t>
            </w:r>
            <w:r w:rsidRPr="00507EFF">
              <w:rPr>
                <w:spacing w:val="-3"/>
                <w:sz w:val="24"/>
                <w:szCs w:val="24"/>
              </w:rPr>
              <w:t xml:space="preserve"> </w:t>
            </w:r>
            <w:r w:rsidRPr="00507EFF">
              <w:rPr>
                <w:spacing w:val="-4"/>
                <w:sz w:val="24"/>
                <w:szCs w:val="24"/>
              </w:rPr>
              <w:t>ВАК;</w:t>
            </w:r>
          </w:p>
          <w:p w:rsidR="007D21CE" w:rsidRPr="00507EFF" w:rsidRDefault="00A63360">
            <w:pPr>
              <w:pStyle w:val="TableParagraph"/>
              <w:tabs>
                <w:tab w:val="left" w:pos="814"/>
              </w:tabs>
              <w:ind w:left="105" w:right="171" w:firstLine="216"/>
              <w:rPr>
                <w:sz w:val="24"/>
                <w:szCs w:val="24"/>
              </w:rPr>
            </w:pPr>
            <w:r w:rsidRPr="00507EFF">
              <w:rPr>
                <w:rFonts w:ascii="Symbol" w:hAnsi="Symbol"/>
                <w:spacing w:val="-10"/>
                <w:sz w:val="24"/>
                <w:szCs w:val="24"/>
              </w:rPr>
              <w:t></w:t>
            </w:r>
            <w:r w:rsidRPr="00507EFF">
              <w:rPr>
                <w:sz w:val="24"/>
                <w:szCs w:val="24"/>
              </w:rPr>
              <w:tab/>
              <w:t xml:space="preserve">с сайта </w:t>
            </w:r>
            <w:hyperlink r:id="rId11" w:history="1">
              <w:r w:rsidR="00507EFF" w:rsidRPr="00A56285">
                <w:rPr>
                  <w:rStyle w:val="a5"/>
                </w:rPr>
                <w:t>https://journalrank.rcsi.science/ru/</w:t>
              </w:r>
            </w:hyperlink>
            <w:r w:rsidR="00507EFF">
              <w:t xml:space="preserve"> ,</w:t>
            </w:r>
            <w:r w:rsidRPr="00507EFF">
              <w:rPr>
                <w:sz w:val="24"/>
                <w:szCs w:val="24"/>
              </w:rPr>
              <w:t xml:space="preserve"> для журналов, входящих </w:t>
            </w:r>
            <w:proofErr w:type="gramStart"/>
            <w:r w:rsidRPr="00507EFF">
              <w:rPr>
                <w:sz w:val="24"/>
                <w:szCs w:val="24"/>
              </w:rPr>
              <w:t>в</w:t>
            </w:r>
            <w:proofErr w:type="gramEnd"/>
          </w:p>
          <w:p w:rsidR="007D21CE" w:rsidRPr="00507EFF" w:rsidRDefault="00A6336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«Белый</w:t>
            </w:r>
            <w:r w:rsidRPr="00507EFF">
              <w:rPr>
                <w:spacing w:val="-6"/>
                <w:sz w:val="24"/>
                <w:szCs w:val="24"/>
              </w:rPr>
              <w:t xml:space="preserve"> </w:t>
            </w:r>
            <w:r w:rsidRPr="00507EFF">
              <w:rPr>
                <w:spacing w:val="-2"/>
                <w:sz w:val="24"/>
                <w:szCs w:val="24"/>
              </w:rPr>
              <w:t>список»</w:t>
            </w:r>
          </w:p>
        </w:tc>
        <w:tc>
          <w:tcPr>
            <w:tcW w:w="1240" w:type="dxa"/>
          </w:tcPr>
          <w:p w:rsidR="007D21CE" w:rsidRPr="00507EFF" w:rsidRDefault="007D21C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21CE" w:rsidRPr="00C205F1">
        <w:trPr>
          <w:trHeight w:val="5520"/>
        </w:trPr>
        <w:tc>
          <w:tcPr>
            <w:tcW w:w="3334" w:type="dxa"/>
          </w:tcPr>
          <w:p w:rsidR="007D21CE" w:rsidRPr="00507EFF" w:rsidRDefault="00A6336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lastRenderedPageBreak/>
              <w:t>Лицам,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имеющим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 xml:space="preserve">публикации по профилю научной специальности в изданиях, входящих в БД РИНЦ, исключая статьи из перечня журналов ВАК, «Белого </w:t>
            </w:r>
            <w:r w:rsidRPr="00507EFF">
              <w:rPr>
                <w:spacing w:val="-2"/>
                <w:sz w:val="24"/>
                <w:szCs w:val="24"/>
              </w:rPr>
              <w:t>списка».</w:t>
            </w:r>
          </w:p>
          <w:p w:rsidR="007D21CE" w:rsidRPr="00507EFF" w:rsidRDefault="007D21CE">
            <w:pPr>
              <w:pStyle w:val="TableParagraph"/>
              <w:spacing w:line="276" w:lineRule="auto"/>
              <w:ind w:right="100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D21CE" w:rsidRPr="00507EFF" w:rsidRDefault="007D21CE">
            <w:pPr>
              <w:pStyle w:val="TableParagraph"/>
              <w:spacing w:before="39"/>
              <w:ind w:left="0"/>
              <w:rPr>
                <w:sz w:val="24"/>
                <w:szCs w:val="24"/>
              </w:rPr>
            </w:pPr>
          </w:p>
          <w:p w:rsidR="007D21CE" w:rsidRPr="00507EFF" w:rsidRDefault="00507EF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507EF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7D21CE" w:rsidRPr="00507EFF" w:rsidRDefault="00A63360">
            <w:pPr>
              <w:pStyle w:val="TableParagraph"/>
              <w:ind w:left="105" w:right="447"/>
              <w:jc w:val="both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Выходные</w:t>
            </w:r>
            <w:r w:rsidRPr="00507EFF">
              <w:rPr>
                <w:spacing w:val="-14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данные</w:t>
            </w:r>
            <w:r w:rsidRPr="00507EFF">
              <w:rPr>
                <w:spacing w:val="-14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статьи</w:t>
            </w:r>
            <w:r w:rsidRPr="00507EFF">
              <w:rPr>
                <w:spacing w:val="-12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(авто</w:t>
            </w:r>
            <w:proofErr w:type="gramStart"/>
            <w:r w:rsidRPr="00507EFF">
              <w:rPr>
                <w:sz w:val="24"/>
                <w:szCs w:val="24"/>
              </w:rPr>
              <w:t>р(</w:t>
            </w:r>
            <w:proofErr w:type="gramEnd"/>
            <w:r w:rsidRPr="00507EFF">
              <w:rPr>
                <w:sz w:val="24"/>
                <w:szCs w:val="24"/>
              </w:rPr>
              <w:t>ы), название статьи, название журнала, издательство, год издания, номер</w:t>
            </w:r>
          </w:p>
          <w:p w:rsidR="007D21CE" w:rsidRPr="00507EFF" w:rsidRDefault="00A63360">
            <w:pPr>
              <w:pStyle w:val="TableParagraph"/>
              <w:ind w:left="105" w:right="1054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выпуска) с подтверждением включения</w:t>
            </w:r>
            <w:r w:rsidRPr="00507EFF">
              <w:rPr>
                <w:spacing w:val="-1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статьи</w:t>
            </w:r>
            <w:r w:rsidRPr="00507EFF">
              <w:rPr>
                <w:spacing w:val="-1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в</w:t>
            </w:r>
            <w:r w:rsidRPr="00507EFF">
              <w:rPr>
                <w:spacing w:val="-11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БД</w:t>
            </w:r>
            <w:r w:rsidRPr="00507EFF">
              <w:rPr>
                <w:spacing w:val="-11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РИНЦ</w:t>
            </w:r>
          </w:p>
          <w:p w:rsidR="007D21CE" w:rsidRPr="00507EFF" w:rsidRDefault="00A63360">
            <w:pPr>
              <w:pStyle w:val="TableParagraph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(распечатка</w:t>
            </w:r>
            <w:r w:rsidRPr="00507EFF">
              <w:rPr>
                <w:spacing w:val="-13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характеристики</w:t>
            </w:r>
            <w:r w:rsidRPr="00507EFF">
              <w:rPr>
                <w:spacing w:val="-12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журнала</w:t>
            </w:r>
            <w:r w:rsidRPr="00507EFF">
              <w:rPr>
                <w:spacing w:val="-13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 xml:space="preserve">и статьи с сайта </w:t>
            </w:r>
            <w:hyperlink r:id="rId12">
              <w:r w:rsidRPr="00507EFF">
                <w:rPr>
                  <w:sz w:val="24"/>
                  <w:szCs w:val="24"/>
                </w:rPr>
                <w:t>https://elibrary.ru</w:t>
              </w:r>
            </w:hyperlink>
            <w:r w:rsidRPr="00507EFF">
              <w:rPr>
                <w:sz w:val="24"/>
                <w:szCs w:val="24"/>
              </w:rPr>
              <w:t>).</w:t>
            </w:r>
          </w:p>
          <w:p w:rsidR="007D21CE" w:rsidRPr="00507EFF" w:rsidRDefault="00A63360">
            <w:pPr>
              <w:pStyle w:val="TableParagraph"/>
              <w:spacing w:before="275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В</w:t>
            </w:r>
            <w:r w:rsidRPr="00507EFF">
              <w:rPr>
                <w:spacing w:val="-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случае</w:t>
            </w:r>
            <w:proofErr w:type="gramStart"/>
            <w:r w:rsidRPr="00507EFF">
              <w:rPr>
                <w:sz w:val="24"/>
                <w:szCs w:val="24"/>
              </w:rPr>
              <w:t>,</w:t>
            </w:r>
            <w:proofErr w:type="gramEnd"/>
            <w:r w:rsidRPr="00507EFF">
              <w:rPr>
                <w:spacing w:val="-2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если</w:t>
            </w:r>
            <w:r w:rsidRPr="00507EFF">
              <w:rPr>
                <w:spacing w:val="-2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публикация</w:t>
            </w:r>
            <w:r w:rsidRPr="00507EFF">
              <w:rPr>
                <w:spacing w:val="-2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еще</w:t>
            </w:r>
            <w:r w:rsidRPr="00507EFF">
              <w:rPr>
                <w:spacing w:val="-3"/>
                <w:sz w:val="24"/>
                <w:szCs w:val="24"/>
              </w:rPr>
              <w:t xml:space="preserve"> </w:t>
            </w:r>
            <w:r w:rsidRPr="00507EFF">
              <w:rPr>
                <w:spacing w:val="-5"/>
                <w:sz w:val="24"/>
                <w:szCs w:val="24"/>
              </w:rPr>
              <w:t>не</w:t>
            </w:r>
          </w:p>
          <w:p w:rsidR="007D21CE" w:rsidRPr="00507EFF" w:rsidRDefault="00A63360">
            <w:pPr>
              <w:pStyle w:val="TableParagraph"/>
              <w:ind w:left="105" w:right="40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успела</w:t>
            </w:r>
            <w:r w:rsidRPr="00507EFF">
              <w:rPr>
                <w:spacing w:val="-8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пройти</w:t>
            </w:r>
            <w:r w:rsidRPr="00507EFF">
              <w:rPr>
                <w:spacing w:val="-8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индексацию</w:t>
            </w:r>
            <w:r w:rsidRPr="00507EFF">
              <w:rPr>
                <w:spacing w:val="-7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в</w:t>
            </w:r>
            <w:r w:rsidRPr="00507EFF">
              <w:rPr>
                <w:spacing w:val="-8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БД</w:t>
            </w:r>
            <w:r w:rsidRPr="00507EFF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07EFF">
              <w:rPr>
                <w:sz w:val="24"/>
                <w:szCs w:val="24"/>
              </w:rPr>
              <w:t>РИНЦ</w:t>
            </w:r>
            <w:proofErr w:type="gramEnd"/>
            <w:r w:rsidRPr="00507EFF">
              <w:rPr>
                <w:sz w:val="24"/>
                <w:szCs w:val="24"/>
              </w:rPr>
              <w:t xml:space="preserve"> и не размещена на сайте </w:t>
            </w:r>
            <w:hyperlink r:id="rId13">
              <w:r w:rsidRPr="00507EFF">
                <w:rPr>
                  <w:sz w:val="24"/>
                  <w:szCs w:val="24"/>
                </w:rPr>
                <w:t>https://elibrary.ru,</w:t>
              </w:r>
            </w:hyperlink>
            <w:r w:rsidRPr="00507EFF">
              <w:rPr>
                <w:sz w:val="24"/>
                <w:szCs w:val="24"/>
              </w:rPr>
              <w:t xml:space="preserve"> то необходимо</w:t>
            </w:r>
          </w:p>
          <w:p w:rsidR="007D21CE" w:rsidRPr="00507EFF" w:rsidRDefault="00A63360">
            <w:pPr>
              <w:pStyle w:val="TableParagraph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представить</w:t>
            </w:r>
            <w:r w:rsidRPr="00507EFF">
              <w:rPr>
                <w:spacing w:val="37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распечатанные</w:t>
            </w:r>
            <w:r w:rsidRPr="00507EFF">
              <w:rPr>
                <w:spacing w:val="-14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обложку издания, выходные данные издания, содержание (оглавление) издания и текст публикации, а также</w:t>
            </w:r>
          </w:p>
          <w:p w:rsidR="007D21CE" w:rsidRPr="00507EFF" w:rsidRDefault="00A6336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подтверждение включения журнал</w:t>
            </w:r>
            <w:proofErr w:type="gramStart"/>
            <w:r w:rsidRPr="00507EFF">
              <w:rPr>
                <w:sz w:val="24"/>
                <w:szCs w:val="24"/>
              </w:rPr>
              <w:t>а(</w:t>
            </w:r>
            <w:proofErr w:type="gramEnd"/>
            <w:r w:rsidRPr="00507EFF">
              <w:rPr>
                <w:sz w:val="24"/>
                <w:szCs w:val="24"/>
              </w:rPr>
              <w:t>сборника)</w:t>
            </w:r>
            <w:r w:rsidRPr="00507EFF">
              <w:rPr>
                <w:spacing w:val="4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в</w:t>
            </w:r>
            <w:r w:rsidRPr="00507EFF">
              <w:rPr>
                <w:spacing w:val="-11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БД</w:t>
            </w:r>
            <w:r w:rsidRPr="00507EFF">
              <w:rPr>
                <w:spacing w:val="-1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РИНЦ</w:t>
            </w:r>
          </w:p>
          <w:p w:rsidR="007D21CE" w:rsidRPr="00507EFF" w:rsidRDefault="00A63360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(распечатка</w:t>
            </w:r>
            <w:r w:rsidRPr="00507EFF">
              <w:rPr>
                <w:spacing w:val="-12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характеристики</w:t>
            </w:r>
            <w:r w:rsidRPr="00507EFF">
              <w:rPr>
                <w:spacing w:val="-11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журнала (сборника)</w:t>
            </w:r>
            <w:r w:rsidRPr="00507EFF">
              <w:rPr>
                <w:spacing w:val="56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с</w:t>
            </w:r>
            <w:r w:rsidRPr="00507EFF">
              <w:rPr>
                <w:spacing w:val="-4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 xml:space="preserve">сайта </w:t>
            </w:r>
            <w:hyperlink r:id="rId14">
              <w:r w:rsidRPr="00507EFF">
                <w:rPr>
                  <w:spacing w:val="-2"/>
                  <w:sz w:val="24"/>
                  <w:szCs w:val="24"/>
                </w:rPr>
                <w:t>https://elibrary.ru</w:t>
              </w:r>
            </w:hyperlink>
            <w:r w:rsidRPr="00507EFF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240" w:type="dxa"/>
          </w:tcPr>
          <w:p w:rsidR="007D21CE" w:rsidRPr="00507EFF" w:rsidRDefault="00A63360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2021-</w:t>
            </w:r>
          </w:p>
          <w:p w:rsidR="007D21CE" w:rsidRPr="00507EFF" w:rsidRDefault="00A63360">
            <w:pPr>
              <w:pStyle w:val="TableParagraph"/>
              <w:ind w:left="379"/>
              <w:rPr>
                <w:sz w:val="24"/>
                <w:szCs w:val="24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D21CE" w:rsidRPr="00C205F1">
        <w:trPr>
          <w:trHeight w:val="3035"/>
        </w:trPr>
        <w:tc>
          <w:tcPr>
            <w:tcW w:w="3334" w:type="dxa"/>
          </w:tcPr>
          <w:p w:rsidR="007D21CE" w:rsidRPr="00507EFF" w:rsidRDefault="00A63360">
            <w:pPr>
              <w:pStyle w:val="TableParagraph"/>
              <w:ind w:right="100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Участие в международных и всероссийских</w:t>
            </w:r>
            <w:r w:rsidRPr="00507EFF">
              <w:rPr>
                <w:spacing w:val="-2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конференциях с докладом по профилю специальности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поступления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и опубликованными</w:t>
            </w:r>
            <w:r w:rsidRPr="00507EFF">
              <w:rPr>
                <w:spacing w:val="-1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тезисами</w:t>
            </w:r>
            <w:r w:rsidRPr="00507EFF">
              <w:rPr>
                <w:spacing w:val="-1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в сборнике трудов</w:t>
            </w:r>
          </w:p>
          <w:p w:rsidR="007D21CE" w:rsidRPr="00507EFF" w:rsidRDefault="00A63360">
            <w:pPr>
              <w:pStyle w:val="TableParagraph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конференции.</w:t>
            </w:r>
          </w:p>
          <w:p w:rsidR="007D21CE" w:rsidRPr="00C205F1" w:rsidRDefault="00A63360">
            <w:pPr>
              <w:pStyle w:val="TableParagraph"/>
              <w:spacing w:line="270" w:lineRule="atLeast"/>
              <w:rPr>
                <w:sz w:val="24"/>
                <w:szCs w:val="24"/>
                <w:highlight w:val="yellow"/>
              </w:rPr>
            </w:pPr>
            <w:r w:rsidRPr="00507EFF">
              <w:rPr>
                <w:sz w:val="24"/>
                <w:szCs w:val="24"/>
              </w:rPr>
              <w:t>Выступление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с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несколькими докладами в рамках одной конференции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принимается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к учету 1 раз.</w:t>
            </w:r>
          </w:p>
        </w:tc>
        <w:tc>
          <w:tcPr>
            <w:tcW w:w="1015" w:type="dxa"/>
          </w:tcPr>
          <w:p w:rsidR="007D21CE" w:rsidRPr="00C205F1" w:rsidRDefault="00507EFF">
            <w:pPr>
              <w:pStyle w:val="TableParagraph"/>
              <w:spacing w:before="275"/>
              <w:ind w:left="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:rsidR="007D21CE" w:rsidRPr="00507EFF" w:rsidRDefault="00A63360">
            <w:pPr>
              <w:pStyle w:val="TableParagraph"/>
              <w:tabs>
                <w:tab w:val="left" w:pos="1328"/>
                <w:tab w:val="left" w:pos="2352"/>
                <w:tab w:val="left" w:pos="4046"/>
              </w:tabs>
              <w:ind w:left="105" w:right="98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Сборник</w:t>
            </w:r>
            <w:r w:rsidRPr="00507EFF">
              <w:rPr>
                <w:sz w:val="24"/>
                <w:szCs w:val="24"/>
              </w:rPr>
              <w:tab/>
            </w:r>
            <w:r w:rsidRPr="00507EFF">
              <w:rPr>
                <w:spacing w:val="-2"/>
                <w:sz w:val="24"/>
                <w:szCs w:val="24"/>
              </w:rPr>
              <w:t>трудов</w:t>
            </w:r>
            <w:r w:rsidRPr="00507EFF">
              <w:rPr>
                <w:sz w:val="24"/>
                <w:szCs w:val="24"/>
              </w:rPr>
              <w:tab/>
            </w:r>
            <w:r w:rsidRPr="00507EFF">
              <w:rPr>
                <w:spacing w:val="-2"/>
                <w:sz w:val="24"/>
                <w:szCs w:val="24"/>
              </w:rPr>
              <w:t>конференции</w:t>
            </w:r>
            <w:r w:rsidRPr="00507EFF">
              <w:rPr>
                <w:sz w:val="24"/>
                <w:szCs w:val="24"/>
              </w:rPr>
              <w:tab/>
            </w:r>
            <w:r w:rsidRPr="00507EFF">
              <w:rPr>
                <w:spacing w:val="-10"/>
                <w:sz w:val="24"/>
                <w:szCs w:val="24"/>
              </w:rPr>
              <w:t xml:space="preserve">с </w:t>
            </w:r>
            <w:r w:rsidRPr="00507EFF">
              <w:rPr>
                <w:sz w:val="24"/>
                <w:szCs w:val="24"/>
              </w:rPr>
              <w:t>тезисами докладов.</w:t>
            </w:r>
          </w:p>
          <w:p w:rsidR="007D21CE" w:rsidRPr="00507EFF" w:rsidRDefault="00A63360">
            <w:pPr>
              <w:pStyle w:val="TableParagraph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Принимается</w:t>
            </w:r>
            <w:r w:rsidRPr="00507EFF">
              <w:rPr>
                <w:spacing w:val="4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к</w:t>
            </w:r>
            <w:r w:rsidRPr="00507EFF">
              <w:rPr>
                <w:spacing w:val="4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учету,</w:t>
            </w:r>
            <w:r w:rsidRPr="00507EFF">
              <w:rPr>
                <w:spacing w:val="4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если</w:t>
            </w:r>
            <w:r w:rsidRPr="00507EFF">
              <w:rPr>
                <w:spacing w:val="4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тезисы</w:t>
            </w:r>
            <w:r w:rsidRPr="00507EFF">
              <w:rPr>
                <w:spacing w:val="4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в сборнике не заявлены как публикация.</w:t>
            </w:r>
          </w:p>
        </w:tc>
        <w:tc>
          <w:tcPr>
            <w:tcW w:w="1240" w:type="dxa"/>
          </w:tcPr>
          <w:p w:rsidR="007D21CE" w:rsidRPr="00507EFF" w:rsidRDefault="00A63360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2021-</w:t>
            </w:r>
          </w:p>
          <w:p w:rsidR="007D21CE" w:rsidRPr="00507EFF" w:rsidRDefault="00A63360">
            <w:pPr>
              <w:pStyle w:val="TableParagraph"/>
              <w:ind w:left="379"/>
              <w:rPr>
                <w:sz w:val="24"/>
                <w:szCs w:val="24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D21CE" w:rsidRPr="00C205F1">
        <w:trPr>
          <w:trHeight w:val="551"/>
        </w:trPr>
        <w:tc>
          <w:tcPr>
            <w:tcW w:w="3334" w:type="dxa"/>
          </w:tcPr>
          <w:p w:rsidR="007D21CE" w:rsidRPr="00507EFF" w:rsidRDefault="00A6336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Участникам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НИОКР,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 xml:space="preserve">НИР, </w:t>
            </w:r>
            <w:r w:rsidRPr="00507EFF">
              <w:rPr>
                <w:spacing w:val="-2"/>
                <w:sz w:val="24"/>
                <w:szCs w:val="24"/>
              </w:rPr>
              <w:t>грантов.</w:t>
            </w:r>
          </w:p>
        </w:tc>
        <w:tc>
          <w:tcPr>
            <w:tcW w:w="1015" w:type="dxa"/>
          </w:tcPr>
          <w:p w:rsidR="007D21CE" w:rsidRPr="00507EFF" w:rsidRDefault="00A6336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507EF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7D21CE" w:rsidRPr="00507EFF" w:rsidRDefault="00A63360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Приказ об установлении списка исполнителей</w:t>
            </w:r>
            <w:r w:rsidRPr="00507EFF">
              <w:rPr>
                <w:spacing w:val="-13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НИОКР,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НИР,</w:t>
            </w:r>
            <w:r w:rsidRPr="00507EFF">
              <w:rPr>
                <w:spacing w:val="-13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грантов</w:t>
            </w:r>
          </w:p>
        </w:tc>
        <w:tc>
          <w:tcPr>
            <w:tcW w:w="1240" w:type="dxa"/>
          </w:tcPr>
          <w:p w:rsidR="007D21CE" w:rsidRPr="00507EFF" w:rsidRDefault="00A63360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2021-</w:t>
            </w:r>
          </w:p>
          <w:p w:rsidR="007D21CE" w:rsidRPr="00507EFF" w:rsidRDefault="00A63360">
            <w:pPr>
              <w:pStyle w:val="TableParagraph"/>
              <w:spacing w:line="257" w:lineRule="exact"/>
              <w:ind w:left="379"/>
              <w:rPr>
                <w:sz w:val="24"/>
                <w:szCs w:val="24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</w:tbl>
    <w:p w:rsidR="007D21CE" w:rsidRPr="00C205F1" w:rsidRDefault="007D21CE">
      <w:pPr>
        <w:pStyle w:val="TableParagraph"/>
        <w:spacing w:line="257" w:lineRule="exact"/>
        <w:rPr>
          <w:sz w:val="24"/>
          <w:szCs w:val="24"/>
          <w:highlight w:val="yellow"/>
        </w:rPr>
        <w:sectPr w:rsidR="007D21CE" w:rsidRPr="00C205F1">
          <w:type w:val="continuous"/>
          <w:pgSz w:w="11910" w:h="16840"/>
          <w:pgMar w:top="1100" w:right="708" w:bottom="820" w:left="1275" w:header="0" w:footer="631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015"/>
        <w:gridCol w:w="4263"/>
        <w:gridCol w:w="1240"/>
      </w:tblGrid>
      <w:tr w:rsidR="007D21CE" w:rsidRPr="00C205F1">
        <w:trPr>
          <w:trHeight w:val="1931"/>
        </w:trPr>
        <w:tc>
          <w:tcPr>
            <w:tcW w:w="3334" w:type="dxa"/>
          </w:tcPr>
          <w:p w:rsidR="007D21CE" w:rsidRPr="00507EFF" w:rsidRDefault="00A63360">
            <w:pPr>
              <w:pStyle w:val="TableParagraph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lastRenderedPageBreak/>
              <w:t>Победителям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и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 xml:space="preserve">призерам (личное первенство) </w:t>
            </w:r>
            <w:proofErr w:type="gramStart"/>
            <w:r w:rsidRPr="00507EFF">
              <w:rPr>
                <w:sz w:val="24"/>
                <w:szCs w:val="24"/>
              </w:rPr>
              <w:t>международных</w:t>
            </w:r>
            <w:proofErr w:type="gramEnd"/>
            <w:r w:rsidRPr="00507EFF">
              <w:rPr>
                <w:sz w:val="24"/>
                <w:szCs w:val="24"/>
              </w:rPr>
              <w:t xml:space="preserve"> и</w:t>
            </w:r>
          </w:p>
          <w:p w:rsidR="007D21CE" w:rsidRPr="00507EFF" w:rsidRDefault="00A63360">
            <w:pPr>
              <w:pStyle w:val="TableParagraph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всероссийских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олимпиад</w:t>
            </w:r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 xml:space="preserve">по </w:t>
            </w:r>
            <w:r w:rsidRPr="00507EFF">
              <w:rPr>
                <w:spacing w:val="-2"/>
                <w:sz w:val="24"/>
                <w:szCs w:val="24"/>
              </w:rPr>
              <w:t>направлениям,</w:t>
            </w:r>
          </w:p>
          <w:p w:rsidR="007D21CE" w:rsidRPr="00507EFF" w:rsidRDefault="00A63360">
            <w:pPr>
              <w:pStyle w:val="TableParagraph"/>
              <w:spacing w:line="270" w:lineRule="atLeast"/>
              <w:ind w:right="434"/>
              <w:rPr>
                <w:sz w:val="24"/>
                <w:szCs w:val="24"/>
              </w:rPr>
            </w:pPr>
            <w:proofErr w:type="gramStart"/>
            <w:r w:rsidRPr="00507EFF">
              <w:rPr>
                <w:sz w:val="24"/>
                <w:szCs w:val="24"/>
              </w:rPr>
              <w:t>соответствующим</w:t>
            </w:r>
            <w:proofErr w:type="gramEnd"/>
            <w:r w:rsidRPr="00507EFF">
              <w:rPr>
                <w:spacing w:val="-15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 xml:space="preserve">научной </w:t>
            </w:r>
            <w:r w:rsidRPr="00507EFF">
              <w:rPr>
                <w:spacing w:val="-2"/>
                <w:sz w:val="24"/>
                <w:szCs w:val="24"/>
              </w:rPr>
              <w:t>специальности.</w:t>
            </w:r>
          </w:p>
        </w:tc>
        <w:tc>
          <w:tcPr>
            <w:tcW w:w="1015" w:type="dxa"/>
          </w:tcPr>
          <w:p w:rsidR="007D21CE" w:rsidRPr="00507EFF" w:rsidRDefault="00A63360">
            <w:pPr>
              <w:pStyle w:val="TableParagraph"/>
              <w:spacing w:before="275"/>
              <w:ind w:left="7"/>
              <w:jc w:val="center"/>
              <w:rPr>
                <w:sz w:val="24"/>
                <w:szCs w:val="24"/>
              </w:rPr>
            </w:pPr>
            <w:r w:rsidRPr="00507EF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7D21CE" w:rsidRPr="00507EFF" w:rsidRDefault="00A63360">
            <w:pPr>
              <w:pStyle w:val="TableParagraph"/>
              <w:ind w:left="105" w:right="424"/>
              <w:jc w:val="both"/>
              <w:rPr>
                <w:sz w:val="24"/>
                <w:szCs w:val="24"/>
              </w:rPr>
            </w:pPr>
            <w:r w:rsidRPr="00507EFF">
              <w:rPr>
                <w:sz w:val="24"/>
                <w:szCs w:val="24"/>
              </w:rPr>
              <w:t>Диплом</w:t>
            </w:r>
            <w:r w:rsidRPr="00507EFF">
              <w:rPr>
                <w:spacing w:val="-11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или</w:t>
            </w:r>
            <w:r w:rsidRPr="00507EFF">
              <w:rPr>
                <w:spacing w:val="-11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сертификат</w:t>
            </w:r>
            <w:r w:rsidRPr="00507EFF">
              <w:rPr>
                <w:spacing w:val="-11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победителя или</w:t>
            </w:r>
            <w:r w:rsidRPr="00507EFF">
              <w:rPr>
                <w:spacing w:val="-12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призера</w:t>
            </w:r>
            <w:r w:rsidRPr="00507EFF">
              <w:rPr>
                <w:spacing w:val="-11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олимпиады</w:t>
            </w:r>
            <w:r w:rsidRPr="00507EFF">
              <w:rPr>
                <w:spacing w:val="-1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(1,2,3</w:t>
            </w:r>
            <w:r w:rsidRPr="00507EFF">
              <w:rPr>
                <w:spacing w:val="-10"/>
                <w:sz w:val="24"/>
                <w:szCs w:val="24"/>
              </w:rPr>
              <w:t xml:space="preserve"> </w:t>
            </w:r>
            <w:r w:rsidRPr="00507EFF">
              <w:rPr>
                <w:sz w:val="24"/>
                <w:szCs w:val="24"/>
              </w:rPr>
              <w:t>места финального тура).</w:t>
            </w:r>
          </w:p>
        </w:tc>
        <w:tc>
          <w:tcPr>
            <w:tcW w:w="1240" w:type="dxa"/>
          </w:tcPr>
          <w:p w:rsidR="007D21CE" w:rsidRPr="00507EFF" w:rsidRDefault="00A63360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2024-</w:t>
            </w:r>
          </w:p>
          <w:p w:rsidR="007D21CE" w:rsidRPr="00507EFF" w:rsidRDefault="00A63360">
            <w:pPr>
              <w:pStyle w:val="TableParagraph"/>
              <w:ind w:left="379"/>
              <w:rPr>
                <w:sz w:val="24"/>
                <w:szCs w:val="24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D21CE" w:rsidRPr="00C205F1">
        <w:trPr>
          <w:trHeight w:val="2483"/>
        </w:trPr>
        <w:tc>
          <w:tcPr>
            <w:tcW w:w="3334" w:type="dxa"/>
          </w:tcPr>
          <w:p w:rsidR="007D21CE" w:rsidRPr="00C205F1" w:rsidRDefault="00507EFF" w:rsidP="00507EFF">
            <w:pPr>
              <w:pStyle w:val="TableParagraph"/>
              <w:tabs>
                <w:tab w:val="left" w:pos="418"/>
              </w:tabs>
              <w:spacing w:line="257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</w:t>
            </w:r>
            <w:r w:rsidRPr="00507EFF">
              <w:rPr>
                <w:sz w:val="24"/>
                <w:szCs w:val="24"/>
              </w:rPr>
              <w:t>окументально подтвержденное наличие у поступающего международного сертификата на знание иностранного языка</w:t>
            </w:r>
          </w:p>
        </w:tc>
        <w:tc>
          <w:tcPr>
            <w:tcW w:w="1015" w:type="dxa"/>
          </w:tcPr>
          <w:p w:rsidR="007D21CE" w:rsidRPr="00C205F1" w:rsidRDefault="007D21CE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  <w:p w:rsidR="007D21CE" w:rsidRPr="00C205F1" w:rsidRDefault="007D21CE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  <w:p w:rsidR="007D21CE" w:rsidRPr="00C205F1" w:rsidRDefault="00507EFF">
            <w:pPr>
              <w:pStyle w:val="TableParagraph"/>
              <w:spacing w:line="257" w:lineRule="exact"/>
              <w:ind w:left="7"/>
              <w:jc w:val="center"/>
              <w:rPr>
                <w:sz w:val="24"/>
                <w:szCs w:val="24"/>
                <w:highlight w:val="yellow"/>
              </w:rPr>
            </w:pPr>
            <w:r w:rsidRPr="00507EF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7D21CE" w:rsidRPr="00C205F1" w:rsidRDefault="00507EFF">
            <w:pPr>
              <w:pStyle w:val="TableParagraph"/>
              <w:spacing w:before="275"/>
              <w:ind w:left="105" w:right="276"/>
              <w:rPr>
                <w:sz w:val="24"/>
                <w:szCs w:val="24"/>
                <w:highlight w:val="yellow"/>
              </w:rPr>
            </w:pPr>
            <w:r w:rsidRPr="00507EFF">
              <w:rPr>
                <w:sz w:val="24"/>
                <w:szCs w:val="24"/>
              </w:rPr>
              <w:t xml:space="preserve">документально подтвержденное наличие у поступающего международного сертификата на знание иностранного языка (TOEFL, ESOL, 1ELTS, DELE, CILS, 1-ISI&lt;, </w:t>
            </w:r>
            <w:proofErr w:type="spellStart"/>
            <w:r w:rsidRPr="00507EFF">
              <w:rPr>
                <w:sz w:val="24"/>
                <w:szCs w:val="24"/>
              </w:rPr>
              <w:t>TestDaF</w:t>
            </w:r>
            <w:proofErr w:type="spellEnd"/>
            <w:r w:rsidRPr="00507EFF">
              <w:rPr>
                <w:sz w:val="24"/>
                <w:szCs w:val="24"/>
              </w:rPr>
              <w:t xml:space="preserve">, DELF, </w:t>
            </w:r>
            <w:proofErr w:type="spellStart"/>
            <w:r w:rsidRPr="00507EFF">
              <w:rPr>
                <w:sz w:val="24"/>
                <w:szCs w:val="24"/>
              </w:rPr>
              <w:t>Нихонго</w:t>
            </w:r>
            <w:proofErr w:type="spellEnd"/>
            <w:r w:rsidRPr="00507EFF">
              <w:rPr>
                <w:sz w:val="24"/>
                <w:szCs w:val="24"/>
              </w:rPr>
              <w:t xml:space="preserve"> </w:t>
            </w:r>
            <w:proofErr w:type="spellStart"/>
            <w:r w:rsidRPr="00507EFF">
              <w:rPr>
                <w:sz w:val="24"/>
                <w:szCs w:val="24"/>
              </w:rPr>
              <w:t>норёку</w:t>
            </w:r>
            <w:proofErr w:type="spellEnd"/>
            <w:r w:rsidRPr="00507EFF">
              <w:rPr>
                <w:sz w:val="24"/>
                <w:szCs w:val="24"/>
              </w:rPr>
              <w:t xml:space="preserve"> </w:t>
            </w:r>
            <w:proofErr w:type="spellStart"/>
            <w:r w:rsidRPr="00507EFF">
              <w:rPr>
                <w:sz w:val="24"/>
                <w:szCs w:val="24"/>
              </w:rPr>
              <w:t>сикэн</w:t>
            </w:r>
            <w:proofErr w:type="spellEnd"/>
            <w:r w:rsidRPr="00507EFF">
              <w:rPr>
                <w:sz w:val="24"/>
                <w:szCs w:val="24"/>
              </w:rPr>
              <w:t xml:space="preserve">, РТЕ или </w:t>
            </w:r>
            <w:proofErr w:type="gramStart"/>
            <w:r w:rsidRPr="00507EFF">
              <w:rPr>
                <w:sz w:val="24"/>
                <w:szCs w:val="24"/>
              </w:rPr>
              <w:t>аналогичный</w:t>
            </w:r>
            <w:proofErr w:type="gramEnd"/>
            <w:r w:rsidRPr="00507EFF">
              <w:rPr>
                <w:sz w:val="24"/>
                <w:szCs w:val="24"/>
              </w:rPr>
              <w:t>)</w:t>
            </w:r>
          </w:p>
        </w:tc>
        <w:tc>
          <w:tcPr>
            <w:tcW w:w="1240" w:type="dxa"/>
          </w:tcPr>
          <w:p w:rsidR="007D21CE" w:rsidRPr="00507EFF" w:rsidRDefault="00A63360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507EFF">
              <w:rPr>
                <w:spacing w:val="-2"/>
                <w:sz w:val="24"/>
                <w:szCs w:val="24"/>
              </w:rPr>
              <w:t>202</w:t>
            </w:r>
            <w:r w:rsidR="00400988">
              <w:rPr>
                <w:spacing w:val="-2"/>
                <w:sz w:val="24"/>
                <w:szCs w:val="24"/>
              </w:rPr>
              <w:t>3</w:t>
            </w:r>
            <w:r w:rsidRPr="00507EFF">
              <w:rPr>
                <w:spacing w:val="-2"/>
                <w:sz w:val="24"/>
                <w:szCs w:val="24"/>
              </w:rPr>
              <w:t>-</w:t>
            </w:r>
          </w:p>
          <w:p w:rsidR="007D21CE" w:rsidRPr="00C205F1" w:rsidRDefault="00A63360">
            <w:pPr>
              <w:pStyle w:val="TableParagraph"/>
              <w:ind w:left="379"/>
              <w:rPr>
                <w:sz w:val="24"/>
                <w:szCs w:val="24"/>
                <w:highlight w:val="yellow"/>
              </w:rPr>
            </w:pPr>
            <w:r w:rsidRPr="00507EFF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D21CE" w:rsidRPr="008D64B8">
        <w:trPr>
          <w:trHeight w:val="2207"/>
        </w:trPr>
        <w:tc>
          <w:tcPr>
            <w:tcW w:w="3334" w:type="dxa"/>
          </w:tcPr>
          <w:p w:rsidR="007D21CE" w:rsidRPr="00400988" w:rsidRDefault="00A63360">
            <w:pPr>
              <w:pStyle w:val="TableParagraph"/>
              <w:ind w:right="179"/>
              <w:rPr>
                <w:sz w:val="24"/>
                <w:szCs w:val="24"/>
              </w:rPr>
            </w:pPr>
            <w:r w:rsidRPr="00400988">
              <w:rPr>
                <w:sz w:val="24"/>
                <w:szCs w:val="24"/>
              </w:rPr>
              <w:lastRenderedPageBreak/>
              <w:t>Лицам, прошедшим воинскую</w:t>
            </w:r>
            <w:r w:rsidRPr="00400988">
              <w:rPr>
                <w:spacing w:val="-6"/>
                <w:sz w:val="24"/>
                <w:szCs w:val="24"/>
              </w:rPr>
              <w:t xml:space="preserve"> </w:t>
            </w:r>
            <w:r w:rsidRPr="00400988">
              <w:rPr>
                <w:sz w:val="24"/>
                <w:szCs w:val="24"/>
              </w:rPr>
              <w:t>службу</w:t>
            </w:r>
            <w:r w:rsidRPr="00400988">
              <w:rPr>
                <w:spacing w:val="-6"/>
                <w:sz w:val="24"/>
                <w:szCs w:val="24"/>
              </w:rPr>
              <w:t xml:space="preserve"> </w:t>
            </w:r>
            <w:r w:rsidRPr="00400988">
              <w:rPr>
                <w:sz w:val="24"/>
                <w:szCs w:val="24"/>
              </w:rPr>
              <w:t>в</w:t>
            </w:r>
            <w:r w:rsidRPr="00400988">
              <w:rPr>
                <w:spacing w:val="-7"/>
                <w:sz w:val="24"/>
                <w:szCs w:val="24"/>
              </w:rPr>
              <w:t xml:space="preserve"> </w:t>
            </w:r>
            <w:r w:rsidRPr="00400988">
              <w:rPr>
                <w:sz w:val="24"/>
                <w:szCs w:val="24"/>
              </w:rPr>
              <w:t>научной роте</w:t>
            </w:r>
            <w:r w:rsidRPr="00400988">
              <w:rPr>
                <w:spacing w:val="-15"/>
                <w:sz w:val="24"/>
                <w:szCs w:val="24"/>
              </w:rPr>
              <w:t xml:space="preserve"> </w:t>
            </w:r>
            <w:r w:rsidRPr="00400988">
              <w:rPr>
                <w:sz w:val="24"/>
                <w:szCs w:val="24"/>
              </w:rPr>
              <w:t>Министерства</w:t>
            </w:r>
            <w:r w:rsidRPr="00400988">
              <w:rPr>
                <w:spacing w:val="-15"/>
                <w:sz w:val="24"/>
                <w:szCs w:val="24"/>
              </w:rPr>
              <w:t xml:space="preserve"> </w:t>
            </w:r>
            <w:r w:rsidRPr="00400988">
              <w:rPr>
                <w:sz w:val="24"/>
                <w:szCs w:val="24"/>
              </w:rPr>
              <w:t>обороны РФ и имеющим</w:t>
            </w:r>
          </w:p>
          <w:p w:rsidR="007D21CE" w:rsidRPr="00400988" w:rsidRDefault="00A63360">
            <w:pPr>
              <w:pStyle w:val="TableParagraph"/>
              <w:rPr>
                <w:sz w:val="24"/>
                <w:szCs w:val="24"/>
              </w:rPr>
            </w:pPr>
            <w:r w:rsidRPr="00400988">
              <w:rPr>
                <w:sz w:val="24"/>
                <w:szCs w:val="24"/>
              </w:rPr>
              <w:t>рекомендацию</w:t>
            </w:r>
            <w:r w:rsidRPr="0040098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00988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7D21CE" w:rsidRPr="00400988" w:rsidRDefault="00A63360">
            <w:pPr>
              <w:pStyle w:val="TableParagraph"/>
              <w:rPr>
                <w:sz w:val="24"/>
                <w:szCs w:val="24"/>
              </w:rPr>
            </w:pPr>
            <w:r w:rsidRPr="00400988">
              <w:rPr>
                <w:sz w:val="24"/>
                <w:szCs w:val="24"/>
              </w:rPr>
              <w:t>продолжению</w:t>
            </w:r>
            <w:r w:rsidRPr="0040098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00988">
              <w:rPr>
                <w:spacing w:val="-2"/>
                <w:sz w:val="24"/>
                <w:szCs w:val="24"/>
              </w:rPr>
              <w:t>научной</w:t>
            </w:r>
            <w:proofErr w:type="gramEnd"/>
          </w:p>
          <w:p w:rsidR="007D21CE" w:rsidRPr="00400988" w:rsidRDefault="00A6336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400988">
              <w:rPr>
                <w:sz w:val="24"/>
                <w:szCs w:val="24"/>
              </w:rPr>
              <w:t>деятельности</w:t>
            </w:r>
            <w:r w:rsidRPr="00400988">
              <w:rPr>
                <w:spacing w:val="-15"/>
                <w:sz w:val="24"/>
                <w:szCs w:val="24"/>
              </w:rPr>
              <w:t xml:space="preserve"> </w:t>
            </w:r>
            <w:r w:rsidRPr="00400988">
              <w:rPr>
                <w:sz w:val="24"/>
                <w:szCs w:val="24"/>
              </w:rPr>
              <w:t>от</w:t>
            </w:r>
            <w:r w:rsidRPr="00400988">
              <w:rPr>
                <w:spacing w:val="-15"/>
                <w:sz w:val="24"/>
                <w:szCs w:val="24"/>
              </w:rPr>
              <w:t xml:space="preserve"> </w:t>
            </w:r>
            <w:r w:rsidRPr="00400988">
              <w:rPr>
                <w:sz w:val="24"/>
                <w:szCs w:val="24"/>
              </w:rPr>
              <w:t>командира воинской части.</w:t>
            </w:r>
          </w:p>
        </w:tc>
        <w:tc>
          <w:tcPr>
            <w:tcW w:w="1015" w:type="dxa"/>
          </w:tcPr>
          <w:p w:rsidR="007D21CE" w:rsidRPr="00400988" w:rsidRDefault="00400988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400988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7D21CE" w:rsidRPr="00400988" w:rsidRDefault="00A63360">
            <w:pPr>
              <w:pStyle w:val="TableParagraph"/>
              <w:ind w:left="105"/>
              <w:rPr>
                <w:sz w:val="24"/>
                <w:szCs w:val="24"/>
              </w:rPr>
            </w:pPr>
            <w:r w:rsidRPr="00400988">
              <w:rPr>
                <w:sz w:val="24"/>
                <w:szCs w:val="24"/>
              </w:rPr>
              <w:t>Письменное</w:t>
            </w:r>
            <w:r w:rsidRPr="00400988">
              <w:rPr>
                <w:spacing w:val="-15"/>
                <w:sz w:val="24"/>
                <w:szCs w:val="24"/>
              </w:rPr>
              <w:t xml:space="preserve"> </w:t>
            </w:r>
            <w:r w:rsidRPr="00400988">
              <w:rPr>
                <w:sz w:val="24"/>
                <w:szCs w:val="24"/>
              </w:rPr>
              <w:t>подтверждение</w:t>
            </w:r>
            <w:r w:rsidRPr="00400988">
              <w:rPr>
                <w:spacing w:val="-15"/>
                <w:sz w:val="24"/>
                <w:szCs w:val="24"/>
              </w:rPr>
              <w:t xml:space="preserve"> </w:t>
            </w:r>
            <w:r w:rsidRPr="00400988">
              <w:rPr>
                <w:sz w:val="24"/>
                <w:szCs w:val="24"/>
              </w:rPr>
              <w:t>от командира воинской части</w:t>
            </w:r>
          </w:p>
        </w:tc>
        <w:tc>
          <w:tcPr>
            <w:tcW w:w="1240" w:type="dxa"/>
          </w:tcPr>
          <w:p w:rsidR="007D21CE" w:rsidRPr="00400988" w:rsidRDefault="00A63360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400988">
              <w:rPr>
                <w:spacing w:val="-2"/>
                <w:sz w:val="24"/>
                <w:szCs w:val="24"/>
              </w:rPr>
              <w:t>202</w:t>
            </w:r>
            <w:r w:rsidR="00400988">
              <w:rPr>
                <w:spacing w:val="-2"/>
                <w:sz w:val="24"/>
                <w:szCs w:val="24"/>
              </w:rPr>
              <w:t>3</w:t>
            </w:r>
            <w:r w:rsidRPr="00400988">
              <w:rPr>
                <w:spacing w:val="-2"/>
                <w:sz w:val="24"/>
                <w:szCs w:val="24"/>
              </w:rPr>
              <w:t>-</w:t>
            </w:r>
          </w:p>
          <w:p w:rsidR="007D21CE" w:rsidRPr="00400988" w:rsidRDefault="00A63360">
            <w:pPr>
              <w:pStyle w:val="TableParagraph"/>
              <w:ind w:left="379"/>
              <w:rPr>
                <w:sz w:val="24"/>
                <w:szCs w:val="24"/>
              </w:rPr>
            </w:pPr>
            <w:r w:rsidRPr="00400988">
              <w:rPr>
                <w:spacing w:val="-4"/>
                <w:sz w:val="24"/>
                <w:szCs w:val="24"/>
              </w:rPr>
              <w:t>2025</w:t>
            </w:r>
          </w:p>
        </w:tc>
      </w:tr>
    </w:tbl>
    <w:p w:rsidR="00C205F1" w:rsidRDefault="00C205F1">
      <w:pPr>
        <w:rPr>
          <w:sz w:val="24"/>
          <w:szCs w:val="24"/>
        </w:rPr>
      </w:pPr>
    </w:p>
    <w:p w:rsidR="00C205F1" w:rsidRDefault="00C205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3360" w:rsidRDefault="00C205F1" w:rsidP="00C205F1">
      <w:pPr>
        <w:pStyle w:val="a3"/>
        <w:spacing w:before="74" w:line="276" w:lineRule="auto"/>
        <w:ind w:left="4015" w:right="142" w:hanging="3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Pr="00C205F1">
        <w:rPr>
          <w:sz w:val="24"/>
          <w:szCs w:val="24"/>
        </w:rPr>
        <w:t xml:space="preserve"> к Правилам приема в ИКСА РАН на </w:t>
      </w:r>
      <w:proofErr w:type="gramStart"/>
      <w:r w:rsidRPr="00C205F1">
        <w:rPr>
          <w:sz w:val="24"/>
          <w:szCs w:val="24"/>
        </w:rPr>
        <w:t>обучение по</w:t>
      </w:r>
      <w:proofErr w:type="gramEnd"/>
      <w:r w:rsidRPr="00C205F1">
        <w:rPr>
          <w:sz w:val="24"/>
          <w:szCs w:val="24"/>
        </w:rPr>
        <w:t xml:space="preserve"> образовательным программам подготовки научных и научно-педагогических кадров в аспирантуре на 2025/2026 учебный год</w:t>
      </w:r>
    </w:p>
    <w:p w:rsidR="00C205F1" w:rsidRDefault="00C205F1" w:rsidP="00C205F1">
      <w:pPr>
        <w:pStyle w:val="a3"/>
        <w:spacing w:before="74" w:line="276" w:lineRule="auto"/>
        <w:ind w:left="4015" w:right="142" w:hanging="370"/>
        <w:jc w:val="right"/>
        <w:rPr>
          <w:sz w:val="24"/>
          <w:szCs w:val="24"/>
        </w:rPr>
      </w:pPr>
    </w:p>
    <w:p w:rsidR="00C205F1" w:rsidRDefault="00C205F1" w:rsidP="00C205F1">
      <w:pPr>
        <w:pStyle w:val="1"/>
        <w:spacing w:line="276" w:lineRule="auto"/>
        <w:ind w:left="681" w:right="470" w:firstLine="355"/>
        <w:jc w:val="center"/>
        <w:rPr>
          <w:sz w:val="24"/>
          <w:szCs w:val="24"/>
        </w:rPr>
      </w:pPr>
      <w:r w:rsidRPr="00C205F1">
        <w:rPr>
          <w:sz w:val="24"/>
          <w:szCs w:val="24"/>
        </w:rPr>
        <w:t>План-график проведения работ приемной коми</w:t>
      </w:r>
      <w:r w:rsidR="00342CC8">
        <w:rPr>
          <w:sz w:val="24"/>
          <w:szCs w:val="24"/>
        </w:rPr>
        <w:t>с</w:t>
      </w:r>
      <w:r w:rsidRPr="00C205F1">
        <w:rPr>
          <w:sz w:val="24"/>
          <w:szCs w:val="24"/>
        </w:rPr>
        <w:t>сии и расписание вступительных испытаний на очное обучение в аспирантуру ИКСА РАН в 2025г.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59"/>
        <w:gridCol w:w="1443"/>
        <w:gridCol w:w="1134"/>
        <w:gridCol w:w="1118"/>
        <w:gridCol w:w="1291"/>
        <w:gridCol w:w="851"/>
        <w:gridCol w:w="1134"/>
        <w:gridCol w:w="850"/>
      </w:tblGrid>
      <w:tr w:rsidR="00C205F1" w:rsidRPr="00C205F1" w:rsidTr="00C205F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C205F1">
              <w:rPr>
                <w:color w:val="000000"/>
                <w:lang w:eastAsia="ru-RU"/>
              </w:rPr>
              <w:t>п</w:t>
            </w:r>
            <w:proofErr w:type="gramEnd"/>
            <w:r w:rsidRPr="00C205F1">
              <w:rPr>
                <w:color w:val="000000"/>
                <w:lang w:eastAsia="ru-RU"/>
              </w:rPr>
              <w:t>/п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Мероприятие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Дата и время проведения мероприятия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 xml:space="preserve">Целевая </w:t>
            </w:r>
            <w:proofErr w:type="spellStart"/>
            <w:r w:rsidRPr="00C205F1">
              <w:rPr>
                <w:color w:val="000000"/>
                <w:lang w:eastAsia="ru-RU"/>
              </w:rPr>
              <w:t>недетализированная</w:t>
            </w:r>
            <w:proofErr w:type="spellEnd"/>
            <w:r w:rsidRPr="00C205F1">
              <w:rPr>
                <w:color w:val="000000"/>
                <w:lang w:eastAsia="ru-RU"/>
              </w:rPr>
              <w:t xml:space="preserve"> квота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Основные места в рамках КЦП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Платные места</w:t>
            </w:r>
          </w:p>
        </w:tc>
      </w:tr>
      <w:tr w:rsidR="00C205F1" w:rsidRPr="00C205F1" w:rsidTr="00C205F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Дата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Время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Время</w:t>
            </w:r>
          </w:p>
        </w:tc>
      </w:tr>
      <w:tr w:rsidR="00C205F1" w:rsidRPr="00C205F1" w:rsidTr="00C205F1">
        <w:trPr>
          <w:trHeight w:val="9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Прием заявлений и документов при наличии вступительных или дополнительных вступительных испытаний (ВИ или ДВИ)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20.06.2025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10:00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20.06.2025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20.06.2025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10:00</w:t>
            </w:r>
          </w:p>
        </w:tc>
      </w:tr>
      <w:tr w:rsidR="00C205F1" w:rsidRPr="00C205F1" w:rsidTr="00C205F1">
        <w:trPr>
          <w:trHeight w:val="84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15.08.2025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15:00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29.08.2025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E01CB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05.0</w:t>
            </w:r>
            <w:r w:rsidR="00E01CB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C205F1">
              <w:rPr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15:00</w:t>
            </w:r>
          </w:p>
        </w:tc>
      </w:tr>
      <w:tr w:rsidR="00C205F1" w:rsidRPr="00C205F1" w:rsidTr="00C205F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2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Проведение ВИ вуза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10.09.2025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9:00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10.09.2025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10.09.2025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12:00</w:t>
            </w:r>
          </w:p>
        </w:tc>
      </w:tr>
      <w:tr w:rsidR="00C205F1" w:rsidRPr="00C205F1" w:rsidTr="00C205F1">
        <w:trPr>
          <w:trHeight w:val="22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10.09.2025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12:00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10.09.2025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11.09.2025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14:00</w:t>
            </w:r>
          </w:p>
        </w:tc>
      </w:tr>
      <w:tr w:rsidR="00C205F1" w:rsidRPr="00C205F1" w:rsidTr="00C205F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3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Публикация основных конкурсных списков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11.09.2025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10:00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11.09.2025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11.09.2025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10:00</w:t>
            </w:r>
          </w:p>
        </w:tc>
      </w:tr>
      <w:tr w:rsidR="00C205F1" w:rsidRPr="00C205F1" w:rsidTr="00C205F1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11.09.2025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12:00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11.09.2025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11.09.2025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18:00</w:t>
            </w:r>
          </w:p>
        </w:tc>
      </w:tr>
      <w:tr w:rsidR="00C205F1" w:rsidRPr="00C205F1" w:rsidTr="00C205F1">
        <w:trPr>
          <w:trHeight w:val="2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4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Прием согласий на этапе основного зачисления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B470A9" w:rsidP="00B470A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  <w:r w:rsidR="00C205F1" w:rsidRPr="00C205F1">
              <w:rPr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C205F1" w:rsidRPr="00C205F1">
              <w:rPr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B470A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</w:t>
            </w:r>
            <w:r w:rsidR="00B470A9">
              <w:rPr>
                <w:color w:val="000000"/>
                <w:lang w:eastAsia="ru-RU"/>
              </w:rPr>
              <w:t>0</w:t>
            </w:r>
            <w:r w:rsidRPr="00C205F1">
              <w:rPr>
                <w:color w:val="000000"/>
                <w:lang w:eastAsia="ru-RU"/>
              </w:rPr>
              <w:t>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B470A9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20.06</w:t>
            </w:r>
            <w:r w:rsidR="00C205F1" w:rsidRPr="00C205F1">
              <w:rPr>
                <w:color w:val="000000"/>
                <w:lang w:eastAsia="ru-RU"/>
              </w:rPr>
              <w:t>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B470A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</w:t>
            </w:r>
            <w:r w:rsidR="00B470A9">
              <w:rPr>
                <w:color w:val="000000"/>
                <w:lang w:eastAsia="ru-RU"/>
              </w:rPr>
              <w:t>0</w:t>
            </w:r>
            <w:r w:rsidRPr="00C205F1">
              <w:rPr>
                <w:color w:val="000000"/>
                <w:lang w:eastAsia="ru-RU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B470A9" w:rsidP="00B470A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  <w:r w:rsidR="00C205F1" w:rsidRPr="00C205F1">
              <w:rPr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C205F1" w:rsidRPr="00C205F1">
              <w:rPr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B470A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</w:t>
            </w:r>
            <w:r w:rsidR="00B470A9">
              <w:rPr>
                <w:color w:val="000000"/>
                <w:lang w:eastAsia="ru-RU"/>
              </w:rPr>
              <w:t>0</w:t>
            </w:r>
            <w:bookmarkStart w:id="2" w:name="_GoBack"/>
            <w:bookmarkEnd w:id="2"/>
            <w:r w:rsidRPr="00C205F1">
              <w:rPr>
                <w:color w:val="000000"/>
                <w:lang w:eastAsia="ru-RU"/>
              </w:rPr>
              <w:t>:00</w:t>
            </w:r>
          </w:p>
        </w:tc>
      </w:tr>
      <w:tr w:rsidR="00C205F1" w:rsidRPr="00C205F1" w:rsidTr="00C205F1">
        <w:trPr>
          <w:trHeight w:val="4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17:00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15.09.2025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17:00</w:t>
            </w:r>
          </w:p>
        </w:tc>
      </w:tr>
      <w:tr w:rsidR="00C205F1" w:rsidRPr="00C205F1" w:rsidTr="00C205F1">
        <w:trPr>
          <w:trHeight w:val="40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5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Издание приказов о зачислении на этапе основного зачисления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16.09.2025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12:00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16.09.2025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16.09.2025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12:00</w:t>
            </w:r>
          </w:p>
        </w:tc>
      </w:tr>
      <w:tr w:rsidR="00C205F1" w:rsidRPr="00C205F1" w:rsidTr="00C205F1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16.09.2025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17:00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16.09.2025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05F1">
              <w:rPr>
                <w:color w:val="000000"/>
                <w:sz w:val="20"/>
                <w:szCs w:val="20"/>
                <w:lang w:eastAsia="ru-RU"/>
              </w:rPr>
              <w:t>16.09.2025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1" w:rsidRPr="00C205F1" w:rsidRDefault="00C205F1" w:rsidP="00C205F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205F1">
              <w:rPr>
                <w:color w:val="000000"/>
                <w:lang w:eastAsia="ru-RU"/>
              </w:rPr>
              <w:t>17:00</w:t>
            </w:r>
          </w:p>
        </w:tc>
      </w:tr>
    </w:tbl>
    <w:p w:rsidR="002E20EB" w:rsidRDefault="002E20EB" w:rsidP="00C205F1">
      <w:pPr>
        <w:pStyle w:val="1"/>
        <w:spacing w:line="276" w:lineRule="auto"/>
        <w:ind w:left="681" w:right="470" w:firstLine="355"/>
        <w:rPr>
          <w:b w:val="0"/>
          <w:sz w:val="24"/>
          <w:szCs w:val="24"/>
        </w:rPr>
      </w:pPr>
    </w:p>
    <w:p w:rsidR="002E20EB" w:rsidRDefault="002E20EB">
      <w:pPr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05F1" w:rsidRDefault="002E20EB" w:rsidP="002E20EB">
      <w:pPr>
        <w:pStyle w:val="a3"/>
        <w:spacing w:before="74" w:line="276" w:lineRule="auto"/>
        <w:ind w:left="4015" w:right="142" w:hanging="3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  <w:r w:rsidRPr="002E20EB">
        <w:rPr>
          <w:sz w:val="24"/>
          <w:szCs w:val="24"/>
        </w:rPr>
        <w:t xml:space="preserve"> к Правилам приема в ИКСА РАН на </w:t>
      </w:r>
      <w:proofErr w:type="gramStart"/>
      <w:r w:rsidRPr="002E20EB">
        <w:rPr>
          <w:sz w:val="24"/>
          <w:szCs w:val="24"/>
        </w:rPr>
        <w:t>обучение по</w:t>
      </w:r>
      <w:proofErr w:type="gramEnd"/>
      <w:r w:rsidRPr="002E20EB">
        <w:rPr>
          <w:sz w:val="24"/>
          <w:szCs w:val="24"/>
        </w:rPr>
        <w:t xml:space="preserve"> образовательным программам подготовки научных и научно-педагогических кадров в аспирантуре на 2025/2026 учебный год</w:t>
      </w:r>
    </w:p>
    <w:p w:rsidR="002E20EB" w:rsidRDefault="002E20EB" w:rsidP="002E20EB">
      <w:pPr>
        <w:pStyle w:val="a3"/>
        <w:spacing w:before="74" w:line="276" w:lineRule="auto"/>
        <w:ind w:left="4015" w:right="142" w:hanging="370"/>
        <w:jc w:val="right"/>
        <w:rPr>
          <w:sz w:val="24"/>
          <w:szCs w:val="24"/>
        </w:rPr>
      </w:pPr>
    </w:p>
    <w:p w:rsidR="002E20EB" w:rsidRPr="002E20EB" w:rsidRDefault="002E20EB" w:rsidP="002E20EB">
      <w:pPr>
        <w:pStyle w:val="1"/>
        <w:spacing w:line="276" w:lineRule="auto"/>
        <w:ind w:left="681" w:right="470" w:firstLine="355"/>
        <w:jc w:val="center"/>
        <w:rPr>
          <w:sz w:val="24"/>
          <w:szCs w:val="24"/>
        </w:rPr>
      </w:pPr>
      <w:r w:rsidRPr="002E20EB">
        <w:rPr>
          <w:sz w:val="24"/>
          <w:szCs w:val="24"/>
        </w:rPr>
        <w:tab/>
        <w:t xml:space="preserve">Перечень научных специальностей, на которые ИКСА РАН объявляет     прием в 2025/26  учебном году в соответствии с лицензией </w:t>
      </w:r>
      <w:proofErr w:type="gramStart"/>
      <w:r w:rsidRPr="002E20EB">
        <w:rPr>
          <w:sz w:val="24"/>
          <w:szCs w:val="24"/>
        </w:rPr>
        <w:t>на</w:t>
      </w:r>
      <w:proofErr w:type="gramEnd"/>
    </w:p>
    <w:p w:rsidR="002E20EB" w:rsidRPr="002E20EB" w:rsidRDefault="002E20EB" w:rsidP="002E20EB">
      <w:pPr>
        <w:pStyle w:val="1"/>
        <w:spacing w:line="276" w:lineRule="auto"/>
        <w:ind w:left="681" w:right="470" w:firstLine="355"/>
        <w:jc w:val="center"/>
        <w:rPr>
          <w:sz w:val="24"/>
          <w:szCs w:val="24"/>
        </w:rPr>
      </w:pPr>
      <w:r w:rsidRPr="002E20EB">
        <w:rPr>
          <w:sz w:val="24"/>
          <w:szCs w:val="24"/>
        </w:rPr>
        <w:t>осуществление образовательной деятельности, с указанием количества мест для приема</w:t>
      </w:r>
    </w:p>
    <w:tbl>
      <w:tblPr>
        <w:tblStyle w:val="TableNormal1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043"/>
        <w:gridCol w:w="2248"/>
        <w:gridCol w:w="1696"/>
      </w:tblGrid>
      <w:tr w:rsidR="002E20EB" w:rsidRPr="002E20EB" w:rsidTr="00EA42BD">
        <w:trPr>
          <w:trHeight w:val="2227"/>
        </w:trPr>
        <w:tc>
          <w:tcPr>
            <w:tcW w:w="5849" w:type="dxa"/>
            <w:gridSpan w:val="2"/>
          </w:tcPr>
          <w:p w:rsidR="002E20EB" w:rsidRPr="002E20EB" w:rsidRDefault="002E20EB" w:rsidP="002E20EB">
            <w:pPr>
              <w:ind w:firstLine="720"/>
              <w:rPr>
                <w:b/>
                <w:i/>
                <w:sz w:val="24"/>
              </w:rPr>
            </w:pPr>
          </w:p>
          <w:p w:rsidR="002E20EB" w:rsidRPr="002E20EB" w:rsidRDefault="002E20EB" w:rsidP="002E20EB">
            <w:pPr>
              <w:ind w:firstLine="720"/>
              <w:rPr>
                <w:b/>
                <w:i/>
                <w:sz w:val="24"/>
              </w:rPr>
            </w:pPr>
          </w:p>
          <w:p w:rsidR="002E20EB" w:rsidRPr="002E20EB" w:rsidRDefault="002E20EB" w:rsidP="002E20EB">
            <w:pPr>
              <w:ind w:firstLine="720"/>
              <w:rPr>
                <w:b/>
                <w:i/>
                <w:sz w:val="24"/>
              </w:rPr>
            </w:pPr>
          </w:p>
          <w:p w:rsidR="002E20EB" w:rsidRPr="002E20EB" w:rsidRDefault="002E20EB" w:rsidP="002E20EB">
            <w:pPr>
              <w:ind w:firstLine="720"/>
              <w:jc w:val="center"/>
            </w:pPr>
            <w:r w:rsidRPr="002E20EB">
              <w:t>Наименование группы научных специальностей</w:t>
            </w:r>
          </w:p>
        </w:tc>
        <w:tc>
          <w:tcPr>
            <w:tcW w:w="2248" w:type="dxa"/>
          </w:tcPr>
          <w:p w:rsidR="002E20EB" w:rsidRPr="002E20EB" w:rsidRDefault="002E20EB" w:rsidP="002E20EB">
            <w:pPr>
              <w:jc w:val="center"/>
            </w:pPr>
            <w:r w:rsidRPr="002E20EB">
              <w:t>Контрольные цифры</w:t>
            </w:r>
            <w:r w:rsidRPr="002E20EB">
              <w:rPr>
                <w:spacing w:val="-52"/>
              </w:rPr>
              <w:t xml:space="preserve"> </w:t>
            </w:r>
            <w:r w:rsidRPr="002E20EB">
              <w:t>приема граждан на</w:t>
            </w:r>
            <w:r w:rsidRPr="002E20EB">
              <w:rPr>
                <w:spacing w:val="1"/>
              </w:rPr>
              <w:t xml:space="preserve"> </w:t>
            </w:r>
            <w:r w:rsidRPr="002E20EB">
              <w:t>обучение за счет</w:t>
            </w:r>
            <w:r w:rsidRPr="002E20EB">
              <w:rPr>
                <w:spacing w:val="1"/>
              </w:rPr>
              <w:t xml:space="preserve"> </w:t>
            </w:r>
            <w:r w:rsidRPr="002E20EB">
              <w:t>бюджетных</w:t>
            </w:r>
            <w:r w:rsidRPr="002E20EB">
              <w:rPr>
                <w:spacing w:val="1"/>
              </w:rPr>
              <w:t xml:space="preserve"> </w:t>
            </w:r>
            <w:r w:rsidRPr="002E20EB">
              <w:t>ассигнований</w:t>
            </w:r>
            <w:r w:rsidRPr="002E20EB">
              <w:rPr>
                <w:spacing w:val="1"/>
              </w:rPr>
              <w:t xml:space="preserve"> </w:t>
            </w:r>
            <w:r w:rsidRPr="002E20EB">
              <w:t>федерального</w:t>
            </w:r>
            <w:r w:rsidRPr="002E20EB">
              <w:rPr>
                <w:spacing w:val="1"/>
              </w:rPr>
              <w:t xml:space="preserve"> </w:t>
            </w:r>
            <w:r w:rsidRPr="002E20EB">
              <w:t>бюджета (очная</w:t>
            </w:r>
            <w:r w:rsidRPr="002E20EB">
              <w:rPr>
                <w:spacing w:val="-2"/>
              </w:rPr>
              <w:t xml:space="preserve"> </w:t>
            </w:r>
            <w:r w:rsidRPr="002E20EB">
              <w:t>форма обучения)</w:t>
            </w:r>
          </w:p>
        </w:tc>
        <w:tc>
          <w:tcPr>
            <w:tcW w:w="1696" w:type="dxa"/>
          </w:tcPr>
          <w:p w:rsidR="002E20EB" w:rsidRPr="002E20EB" w:rsidRDefault="002E20EB" w:rsidP="002E20EB">
            <w:pPr>
              <w:jc w:val="center"/>
            </w:pPr>
            <w:r w:rsidRPr="002E20EB">
              <w:rPr>
                <w:spacing w:val="-1"/>
              </w:rPr>
              <w:t>Цифры приема</w:t>
            </w:r>
            <w:r w:rsidRPr="002E20EB">
              <w:rPr>
                <w:spacing w:val="-52"/>
              </w:rPr>
              <w:t xml:space="preserve"> </w:t>
            </w:r>
            <w:r w:rsidRPr="002E20EB">
              <w:t>граждан</w:t>
            </w:r>
            <w:r w:rsidRPr="002E20EB">
              <w:rPr>
                <w:spacing w:val="-2"/>
              </w:rPr>
              <w:t xml:space="preserve"> </w:t>
            </w:r>
            <w:r w:rsidRPr="002E20EB">
              <w:t>на места</w:t>
            </w:r>
            <w:r w:rsidRPr="002E20EB">
              <w:rPr>
                <w:spacing w:val="3"/>
              </w:rPr>
              <w:t xml:space="preserve"> </w:t>
            </w:r>
            <w:r w:rsidRPr="002E20EB">
              <w:t>по</w:t>
            </w:r>
            <w:r w:rsidRPr="002E20EB">
              <w:rPr>
                <w:spacing w:val="1"/>
              </w:rPr>
              <w:t xml:space="preserve"> </w:t>
            </w:r>
            <w:r w:rsidRPr="002E20EB">
              <w:t>договорам об</w:t>
            </w:r>
            <w:r w:rsidRPr="002E20EB">
              <w:rPr>
                <w:spacing w:val="-52"/>
              </w:rPr>
              <w:t xml:space="preserve"> </w:t>
            </w:r>
            <w:r w:rsidRPr="002E20EB">
              <w:t>образовании</w:t>
            </w:r>
            <w:r w:rsidRPr="002E20EB">
              <w:rPr>
                <w:spacing w:val="1"/>
              </w:rPr>
              <w:t xml:space="preserve"> </w:t>
            </w:r>
            <w:r w:rsidRPr="002E20EB">
              <w:t>(очная форма</w:t>
            </w:r>
            <w:r w:rsidRPr="002E20EB">
              <w:rPr>
                <w:spacing w:val="-52"/>
              </w:rPr>
              <w:t xml:space="preserve"> </w:t>
            </w:r>
            <w:r w:rsidRPr="002E20EB">
              <w:t>обучения)</w:t>
            </w:r>
          </w:p>
        </w:tc>
      </w:tr>
      <w:tr w:rsidR="002E20EB" w:rsidRPr="002E20EB" w:rsidTr="00EA42BD">
        <w:trPr>
          <w:trHeight w:val="336"/>
        </w:trPr>
        <w:tc>
          <w:tcPr>
            <w:tcW w:w="5849" w:type="dxa"/>
            <w:gridSpan w:val="2"/>
            <w:tcBorders>
              <w:bottom w:val="single" w:sz="4" w:space="0" w:color="auto"/>
            </w:tcBorders>
          </w:tcPr>
          <w:p w:rsidR="002E20EB" w:rsidRPr="002E20EB" w:rsidRDefault="002E20EB" w:rsidP="002E20EB">
            <w:pPr>
              <w:ind w:left="122"/>
              <w:rPr>
                <w:sz w:val="28"/>
              </w:rPr>
            </w:pPr>
            <w:r w:rsidRPr="002E20EB">
              <w:rPr>
                <w:sz w:val="28"/>
              </w:rPr>
              <w:t>5.1. Право</w:t>
            </w:r>
          </w:p>
          <w:p w:rsidR="002E20EB" w:rsidRPr="002E20EB" w:rsidRDefault="002E20EB" w:rsidP="002E20EB">
            <w:pPr>
              <w:ind w:left="122"/>
              <w:rPr>
                <w:sz w:val="28"/>
              </w:rPr>
            </w:pPr>
          </w:p>
        </w:tc>
        <w:tc>
          <w:tcPr>
            <w:tcW w:w="2248" w:type="dxa"/>
            <w:vMerge w:val="restart"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0</w:t>
            </w:r>
          </w:p>
        </w:tc>
        <w:tc>
          <w:tcPr>
            <w:tcW w:w="1696" w:type="dxa"/>
            <w:vMerge w:val="restart"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14</w:t>
            </w:r>
          </w:p>
        </w:tc>
      </w:tr>
      <w:tr w:rsidR="002E20EB" w:rsidRPr="002E20EB" w:rsidTr="00EA42BD">
        <w:trPr>
          <w:trHeight w:val="615"/>
        </w:trPr>
        <w:tc>
          <w:tcPr>
            <w:tcW w:w="5849" w:type="dxa"/>
            <w:gridSpan w:val="2"/>
            <w:tcBorders>
              <w:top w:val="single" w:sz="4" w:space="0" w:color="auto"/>
            </w:tcBorders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5.1.2  Публично-правовые (государственно-правовые) науки</w:t>
            </w:r>
          </w:p>
        </w:tc>
        <w:tc>
          <w:tcPr>
            <w:tcW w:w="2248" w:type="dxa"/>
            <w:vMerge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</w:p>
        </w:tc>
        <w:tc>
          <w:tcPr>
            <w:tcW w:w="1696" w:type="dxa"/>
            <w:vMerge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</w:p>
        </w:tc>
      </w:tr>
      <w:tr w:rsidR="002E20EB" w:rsidRPr="002E20EB" w:rsidTr="00EA42BD">
        <w:trPr>
          <w:trHeight w:val="270"/>
        </w:trPr>
        <w:tc>
          <w:tcPr>
            <w:tcW w:w="5849" w:type="dxa"/>
            <w:gridSpan w:val="2"/>
            <w:tcBorders>
              <w:bottom w:val="single" w:sz="4" w:space="0" w:color="auto"/>
            </w:tcBorders>
          </w:tcPr>
          <w:p w:rsidR="002E20EB" w:rsidRPr="002E20EB" w:rsidRDefault="002E20EB" w:rsidP="002E20EB">
            <w:pPr>
              <w:rPr>
                <w:sz w:val="28"/>
              </w:rPr>
            </w:pPr>
            <w:r w:rsidRPr="002E20EB">
              <w:rPr>
                <w:sz w:val="28"/>
              </w:rPr>
              <w:t>5.2. Экономика</w:t>
            </w:r>
          </w:p>
        </w:tc>
        <w:tc>
          <w:tcPr>
            <w:tcW w:w="2248" w:type="dxa"/>
            <w:vMerge w:val="restart"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2</w:t>
            </w:r>
          </w:p>
        </w:tc>
        <w:tc>
          <w:tcPr>
            <w:tcW w:w="1696" w:type="dxa"/>
            <w:vMerge w:val="restart"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</w:t>
            </w:r>
          </w:p>
        </w:tc>
      </w:tr>
      <w:tr w:rsidR="002E20EB" w:rsidRPr="002E20EB" w:rsidTr="00EA42BD">
        <w:trPr>
          <w:trHeight w:val="360"/>
        </w:trPr>
        <w:tc>
          <w:tcPr>
            <w:tcW w:w="5849" w:type="dxa"/>
            <w:gridSpan w:val="2"/>
            <w:tcBorders>
              <w:top w:val="single" w:sz="4" w:space="0" w:color="auto"/>
            </w:tcBorders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5.2.5</w:t>
            </w:r>
            <w:r w:rsidRPr="002E20EB">
              <w:rPr>
                <w:spacing w:val="-7"/>
                <w:sz w:val="28"/>
              </w:rPr>
              <w:t xml:space="preserve"> </w:t>
            </w:r>
            <w:r w:rsidRPr="002E20EB">
              <w:rPr>
                <w:sz w:val="28"/>
              </w:rPr>
              <w:t>Мировая</w:t>
            </w:r>
            <w:r w:rsidRPr="002E20EB">
              <w:rPr>
                <w:spacing w:val="-4"/>
                <w:sz w:val="28"/>
              </w:rPr>
              <w:t xml:space="preserve"> </w:t>
            </w:r>
            <w:r w:rsidRPr="002E20EB">
              <w:rPr>
                <w:sz w:val="28"/>
              </w:rPr>
              <w:t>экономика</w:t>
            </w:r>
          </w:p>
        </w:tc>
        <w:tc>
          <w:tcPr>
            <w:tcW w:w="2248" w:type="dxa"/>
            <w:vMerge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</w:p>
        </w:tc>
        <w:tc>
          <w:tcPr>
            <w:tcW w:w="1696" w:type="dxa"/>
            <w:vMerge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</w:p>
        </w:tc>
      </w:tr>
      <w:tr w:rsidR="002E20EB" w:rsidRPr="002E20EB" w:rsidTr="00EA42BD">
        <w:trPr>
          <w:trHeight w:val="335"/>
        </w:trPr>
        <w:tc>
          <w:tcPr>
            <w:tcW w:w="5849" w:type="dxa"/>
            <w:gridSpan w:val="2"/>
            <w:tcBorders>
              <w:bottom w:val="single" w:sz="4" w:space="0" w:color="auto"/>
            </w:tcBorders>
          </w:tcPr>
          <w:p w:rsidR="002E20EB" w:rsidRPr="002E20EB" w:rsidRDefault="002E20EB" w:rsidP="002E20EB">
            <w:pPr>
              <w:rPr>
                <w:sz w:val="28"/>
              </w:rPr>
            </w:pPr>
            <w:r w:rsidRPr="002E20EB">
              <w:rPr>
                <w:sz w:val="28"/>
              </w:rPr>
              <w:t>5.5. Политология</w:t>
            </w:r>
          </w:p>
        </w:tc>
        <w:tc>
          <w:tcPr>
            <w:tcW w:w="2248" w:type="dxa"/>
            <w:vMerge w:val="restart"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2</w:t>
            </w:r>
          </w:p>
        </w:tc>
        <w:tc>
          <w:tcPr>
            <w:tcW w:w="1696" w:type="dxa"/>
            <w:vMerge w:val="restart"/>
          </w:tcPr>
          <w:p w:rsidR="002E20EB" w:rsidRPr="002E20EB" w:rsidRDefault="00877932" w:rsidP="002E20EB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E20EB" w:rsidRPr="002E20EB" w:rsidTr="00EA42BD">
        <w:trPr>
          <w:trHeight w:val="1260"/>
        </w:trPr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5.5.2.</w:t>
            </w:r>
            <w:r w:rsidRPr="002E20EB">
              <w:rPr>
                <w:spacing w:val="-5"/>
                <w:sz w:val="28"/>
              </w:rPr>
              <w:t xml:space="preserve"> </w:t>
            </w:r>
            <w:r w:rsidRPr="002E20EB">
              <w:rPr>
                <w:sz w:val="28"/>
              </w:rPr>
              <w:t>Политические</w:t>
            </w:r>
            <w:r w:rsidRPr="002E20EB">
              <w:rPr>
                <w:spacing w:val="-3"/>
                <w:sz w:val="28"/>
              </w:rPr>
              <w:t xml:space="preserve"> </w:t>
            </w:r>
            <w:r w:rsidRPr="002E20EB">
              <w:rPr>
                <w:sz w:val="28"/>
              </w:rPr>
              <w:t>институты,</w:t>
            </w:r>
            <w:r w:rsidRPr="002E20EB">
              <w:rPr>
                <w:spacing w:val="-3"/>
                <w:sz w:val="28"/>
              </w:rPr>
              <w:t xml:space="preserve"> </w:t>
            </w:r>
            <w:r w:rsidRPr="002E20EB">
              <w:rPr>
                <w:sz w:val="28"/>
              </w:rPr>
              <w:t>процессы, технологии</w:t>
            </w:r>
          </w:p>
          <w:p w:rsidR="002E20EB" w:rsidRPr="002E20EB" w:rsidRDefault="002E20EB" w:rsidP="002E20EB">
            <w:pPr>
              <w:ind w:firstLine="720"/>
              <w:rPr>
                <w:sz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5.5.4.</w:t>
            </w:r>
            <w:r w:rsidRPr="002E20EB">
              <w:rPr>
                <w:spacing w:val="-6"/>
                <w:sz w:val="28"/>
              </w:rPr>
              <w:t xml:space="preserve"> </w:t>
            </w:r>
            <w:r w:rsidRPr="002E20EB">
              <w:rPr>
                <w:sz w:val="28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2248" w:type="dxa"/>
            <w:vMerge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</w:p>
        </w:tc>
        <w:tc>
          <w:tcPr>
            <w:tcW w:w="1696" w:type="dxa"/>
            <w:vMerge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</w:p>
        </w:tc>
      </w:tr>
      <w:tr w:rsidR="002E20EB" w:rsidRPr="002E20EB" w:rsidTr="00EA42BD">
        <w:trPr>
          <w:trHeight w:val="346"/>
        </w:trPr>
        <w:tc>
          <w:tcPr>
            <w:tcW w:w="5849" w:type="dxa"/>
            <w:gridSpan w:val="2"/>
            <w:tcBorders>
              <w:bottom w:val="single" w:sz="4" w:space="0" w:color="auto"/>
            </w:tcBorders>
          </w:tcPr>
          <w:p w:rsidR="002E20EB" w:rsidRPr="002E20EB" w:rsidRDefault="002E20EB" w:rsidP="002E20EB">
            <w:pPr>
              <w:ind w:left="122"/>
              <w:rPr>
                <w:sz w:val="28"/>
              </w:rPr>
            </w:pPr>
            <w:r w:rsidRPr="002E20EB">
              <w:rPr>
                <w:sz w:val="28"/>
              </w:rPr>
              <w:t>5.6. Исторические науки</w:t>
            </w:r>
          </w:p>
        </w:tc>
        <w:tc>
          <w:tcPr>
            <w:tcW w:w="2248" w:type="dxa"/>
            <w:vMerge w:val="restart"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1</w:t>
            </w:r>
          </w:p>
        </w:tc>
        <w:tc>
          <w:tcPr>
            <w:tcW w:w="1696" w:type="dxa"/>
            <w:vMerge w:val="restart"/>
          </w:tcPr>
          <w:p w:rsidR="002E20EB" w:rsidRPr="002E20EB" w:rsidRDefault="00877932" w:rsidP="002E20EB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E20EB" w:rsidRPr="002E20EB" w:rsidTr="00EA42BD">
        <w:trPr>
          <w:trHeight w:val="870"/>
        </w:trPr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5.6.2.</w:t>
            </w:r>
            <w:r w:rsidRPr="002E20EB">
              <w:rPr>
                <w:spacing w:val="-2"/>
                <w:sz w:val="28"/>
              </w:rPr>
              <w:t xml:space="preserve"> </w:t>
            </w:r>
            <w:r w:rsidRPr="002E20EB">
              <w:rPr>
                <w:sz w:val="28"/>
              </w:rPr>
              <w:t>Всеобщая</w:t>
            </w:r>
            <w:r w:rsidRPr="002E20EB">
              <w:rPr>
                <w:spacing w:val="-2"/>
                <w:sz w:val="28"/>
              </w:rPr>
              <w:t xml:space="preserve"> </w:t>
            </w:r>
            <w:r w:rsidRPr="002E20EB">
              <w:rPr>
                <w:sz w:val="28"/>
              </w:rPr>
              <w:t>история</w:t>
            </w:r>
          </w:p>
          <w:p w:rsidR="002E20EB" w:rsidRPr="002E20EB" w:rsidRDefault="002E20EB" w:rsidP="002E20EB">
            <w:pPr>
              <w:ind w:firstLine="720"/>
              <w:rPr>
                <w:sz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5.6.7.</w:t>
            </w:r>
            <w:r w:rsidRPr="002E20EB">
              <w:rPr>
                <w:spacing w:val="-2"/>
                <w:sz w:val="28"/>
              </w:rPr>
              <w:t xml:space="preserve"> </w:t>
            </w:r>
            <w:r w:rsidRPr="002E20EB">
              <w:rPr>
                <w:sz w:val="28"/>
              </w:rPr>
              <w:t>История</w:t>
            </w:r>
            <w:r w:rsidRPr="002E20EB">
              <w:rPr>
                <w:spacing w:val="-3"/>
                <w:sz w:val="28"/>
              </w:rPr>
              <w:t xml:space="preserve"> </w:t>
            </w:r>
            <w:r w:rsidRPr="002E20EB">
              <w:rPr>
                <w:sz w:val="28"/>
              </w:rPr>
              <w:t>международных</w:t>
            </w:r>
            <w:r w:rsidRPr="002E20EB">
              <w:rPr>
                <w:spacing w:val="-8"/>
                <w:sz w:val="28"/>
              </w:rPr>
              <w:t xml:space="preserve"> </w:t>
            </w:r>
            <w:r w:rsidRPr="002E20EB">
              <w:rPr>
                <w:sz w:val="28"/>
              </w:rPr>
              <w:t>отношений</w:t>
            </w:r>
            <w:r w:rsidRPr="002E20EB">
              <w:rPr>
                <w:spacing w:val="-5"/>
                <w:sz w:val="28"/>
              </w:rPr>
              <w:t xml:space="preserve"> </w:t>
            </w:r>
            <w:r w:rsidRPr="002E20EB">
              <w:rPr>
                <w:sz w:val="28"/>
              </w:rPr>
              <w:t>и внешней</w:t>
            </w:r>
            <w:r w:rsidRPr="002E20EB">
              <w:rPr>
                <w:spacing w:val="-8"/>
                <w:sz w:val="28"/>
              </w:rPr>
              <w:t xml:space="preserve"> </w:t>
            </w:r>
            <w:r w:rsidRPr="002E20EB">
              <w:rPr>
                <w:sz w:val="28"/>
              </w:rPr>
              <w:t>политики</w:t>
            </w:r>
          </w:p>
        </w:tc>
        <w:tc>
          <w:tcPr>
            <w:tcW w:w="2248" w:type="dxa"/>
            <w:vMerge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</w:p>
        </w:tc>
        <w:tc>
          <w:tcPr>
            <w:tcW w:w="1696" w:type="dxa"/>
            <w:vMerge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</w:p>
        </w:tc>
      </w:tr>
      <w:tr w:rsidR="002E20EB" w:rsidRPr="002E20EB" w:rsidTr="00EA42BD">
        <w:trPr>
          <w:trHeight w:val="350"/>
        </w:trPr>
        <w:tc>
          <w:tcPr>
            <w:tcW w:w="5849" w:type="dxa"/>
            <w:gridSpan w:val="2"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Итого</w:t>
            </w:r>
          </w:p>
        </w:tc>
        <w:tc>
          <w:tcPr>
            <w:tcW w:w="2248" w:type="dxa"/>
          </w:tcPr>
          <w:p w:rsidR="002E20EB" w:rsidRPr="002E20EB" w:rsidRDefault="002E20EB" w:rsidP="002E20EB">
            <w:pPr>
              <w:ind w:firstLine="720"/>
              <w:rPr>
                <w:sz w:val="28"/>
              </w:rPr>
            </w:pPr>
            <w:r w:rsidRPr="002E20EB">
              <w:rPr>
                <w:sz w:val="28"/>
              </w:rPr>
              <w:t>5</w:t>
            </w:r>
          </w:p>
        </w:tc>
        <w:tc>
          <w:tcPr>
            <w:tcW w:w="1696" w:type="dxa"/>
          </w:tcPr>
          <w:p w:rsidR="002E20EB" w:rsidRPr="002E20EB" w:rsidRDefault="00877932" w:rsidP="002E20EB">
            <w:pPr>
              <w:ind w:firstLine="72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:rsidR="002E20EB" w:rsidRPr="002E20EB" w:rsidRDefault="002E20EB" w:rsidP="002E20EB">
      <w:pPr>
        <w:pStyle w:val="a3"/>
        <w:spacing w:before="74" w:line="276" w:lineRule="auto"/>
        <w:ind w:left="0" w:right="142" w:firstLine="0"/>
        <w:rPr>
          <w:sz w:val="24"/>
          <w:szCs w:val="24"/>
        </w:rPr>
      </w:pPr>
    </w:p>
    <w:sectPr w:rsidR="002E20EB" w:rsidRPr="002E20EB">
      <w:type w:val="continuous"/>
      <w:pgSz w:w="11910" w:h="16840"/>
      <w:pgMar w:top="1100" w:right="708" w:bottom="820" w:left="1275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C9" w:rsidRDefault="00C952C9">
      <w:r>
        <w:separator/>
      </w:r>
    </w:p>
  </w:endnote>
  <w:endnote w:type="continuationSeparator" w:id="0">
    <w:p w:rsidR="00C952C9" w:rsidRDefault="00C9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BD" w:rsidRDefault="00270CB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56224" behindDoc="1" locked="0" layoutInCell="1" allowOverlap="1" wp14:anchorId="4D617681" wp14:editId="2F0C1A57">
              <wp:simplePos x="0" y="0"/>
              <wp:positionH relativeFrom="page">
                <wp:posOffset>4051172</wp:posOffset>
              </wp:positionH>
              <wp:positionV relativeFrom="page">
                <wp:posOffset>10151905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0CBD" w:rsidRDefault="00270CB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470A9">
                            <w:rPr>
                              <w:noProof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pt;margin-top:799.35pt;width:14pt;height:15.3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" filled="f" stroked="f">
              <v:path arrowok="t"/>
              <v:textbox inset="0,0,0,0">
                <w:txbxContent>
                  <w:p w:rsidR="00270CBD" w:rsidRDefault="00270CB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B470A9">
                      <w:rPr>
                        <w:noProof/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C9" w:rsidRDefault="00C952C9">
      <w:r>
        <w:separator/>
      </w:r>
    </w:p>
  </w:footnote>
  <w:footnote w:type="continuationSeparator" w:id="0">
    <w:p w:rsidR="00C952C9" w:rsidRDefault="00C9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C75"/>
    <w:multiLevelType w:val="hybridMultilevel"/>
    <w:tmpl w:val="71E6E95A"/>
    <w:lvl w:ilvl="0" w:tplc="C01C7DFA">
      <w:numFmt w:val="bullet"/>
      <w:lvlText w:val="-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D424C4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D39A7768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61267E42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4" w:tplc="45F2E062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975C535A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334C625E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46CC56EA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CA4E9834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1">
    <w:nsid w:val="05C63A31"/>
    <w:multiLevelType w:val="hybridMultilevel"/>
    <w:tmpl w:val="758278F6"/>
    <w:lvl w:ilvl="0" w:tplc="DC86AC96">
      <w:start w:val="1"/>
      <w:numFmt w:val="decimal"/>
      <w:lvlText w:val="%1)"/>
      <w:lvlJc w:val="left"/>
      <w:pPr>
        <w:ind w:left="143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FA4FA2">
      <w:numFmt w:val="bullet"/>
      <w:lvlText w:val="•"/>
      <w:lvlJc w:val="left"/>
      <w:pPr>
        <w:ind w:left="1118" w:hanging="526"/>
      </w:pPr>
      <w:rPr>
        <w:rFonts w:hint="default"/>
        <w:lang w:val="ru-RU" w:eastAsia="en-US" w:bidi="ar-SA"/>
      </w:rPr>
    </w:lvl>
    <w:lvl w:ilvl="2" w:tplc="6DA85116">
      <w:numFmt w:val="bullet"/>
      <w:lvlText w:val="•"/>
      <w:lvlJc w:val="left"/>
      <w:pPr>
        <w:ind w:left="2096" w:hanging="526"/>
      </w:pPr>
      <w:rPr>
        <w:rFonts w:hint="default"/>
        <w:lang w:val="ru-RU" w:eastAsia="en-US" w:bidi="ar-SA"/>
      </w:rPr>
    </w:lvl>
    <w:lvl w:ilvl="3" w:tplc="1894487A">
      <w:numFmt w:val="bullet"/>
      <w:lvlText w:val="•"/>
      <w:lvlJc w:val="left"/>
      <w:pPr>
        <w:ind w:left="3075" w:hanging="526"/>
      </w:pPr>
      <w:rPr>
        <w:rFonts w:hint="default"/>
        <w:lang w:val="ru-RU" w:eastAsia="en-US" w:bidi="ar-SA"/>
      </w:rPr>
    </w:lvl>
    <w:lvl w:ilvl="4" w:tplc="F8D235B4">
      <w:numFmt w:val="bullet"/>
      <w:lvlText w:val="•"/>
      <w:lvlJc w:val="left"/>
      <w:pPr>
        <w:ind w:left="4053" w:hanging="526"/>
      </w:pPr>
      <w:rPr>
        <w:rFonts w:hint="default"/>
        <w:lang w:val="ru-RU" w:eastAsia="en-US" w:bidi="ar-SA"/>
      </w:rPr>
    </w:lvl>
    <w:lvl w:ilvl="5" w:tplc="86724734">
      <w:numFmt w:val="bullet"/>
      <w:lvlText w:val="•"/>
      <w:lvlJc w:val="left"/>
      <w:pPr>
        <w:ind w:left="5031" w:hanging="526"/>
      </w:pPr>
      <w:rPr>
        <w:rFonts w:hint="default"/>
        <w:lang w:val="ru-RU" w:eastAsia="en-US" w:bidi="ar-SA"/>
      </w:rPr>
    </w:lvl>
    <w:lvl w:ilvl="6" w:tplc="0AC6AC8A">
      <w:numFmt w:val="bullet"/>
      <w:lvlText w:val="•"/>
      <w:lvlJc w:val="left"/>
      <w:pPr>
        <w:ind w:left="6010" w:hanging="526"/>
      </w:pPr>
      <w:rPr>
        <w:rFonts w:hint="default"/>
        <w:lang w:val="ru-RU" w:eastAsia="en-US" w:bidi="ar-SA"/>
      </w:rPr>
    </w:lvl>
    <w:lvl w:ilvl="7" w:tplc="C80AC698">
      <w:numFmt w:val="bullet"/>
      <w:lvlText w:val="•"/>
      <w:lvlJc w:val="left"/>
      <w:pPr>
        <w:ind w:left="6988" w:hanging="526"/>
      </w:pPr>
      <w:rPr>
        <w:rFonts w:hint="default"/>
        <w:lang w:val="ru-RU" w:eastAsia="en-US" w:bidi="ar-SA"/>
      </w:rPr>
    </w:lvl>
    <w:lvl w:ilvl="8" w:tplc="5AE0BFFE">
      <w:numFmt w:val="bullet"/>
      <w:lvlText w:val="•"/>
      <w:lvlJc w:val="left"/>
      <w:pPr>
        <w:ind w:left="7966" w:hanging="526"/>
      </w:pPr>
      <w:rPr>
        <w:rFonts w:hint="default"/>
        <w:lang w:val="ru-RU" w:eastAsia="en-US" w:bidi="ar-SA"/>
      </w:rPr>
    </w:lvl>
  </w:abstractNum>
  <w:abstractNum w:abstractNumId="2">
    <w:nsid w:val="07DE068B"/>
    <w:multiLevelType w:val="hybridMultilevel"/>
    <w:tmpl w:val="477844CA"/>
    <w:lvl w:ilvl="0" w:tplc="86E47B3C">
      <w:numFmt w:val="bullet"/>
      <w:lvlText w:val="-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2677CC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65D631E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B3623134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4" w:tplc="07242A0A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30E89EEE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A44ED738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368CE512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733A106E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3">
    <w:nsid w:val="0DB052CA"/>
    <w:multiLevelType w:val="hybridMultilevel"/>
    <w:tmpl w:val="ADB8F978"/>
    <w:lvl w:ilvl="0" w:tplc="1BA01E72">
      <w:start w:val="1"/>
      <w:numFmt w:val="decimal"/>
      <w:lvlText w:val="%1)"/>
      <w:lvlJc w:val="left"/>
      <w:pPr>
        <w:ind w:left="10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940EC8">
      <w:numFmt w:val="bullet"/>
      <w:lvlText w:val="-"/>
      <w:lvlJc w:val="left"/>
      <w:pPr>
        <w:ind w:left="11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39C8958">
      <w:numFmt w:val="bullet"/>
      <w:lvlText w:val="•"/>
      <w:lvlJc w:val="left"/>
      <w:pPr>
        <w:ind w:left="2115" w:hanging="428"/>
      </w:pPr>
      <w:rPr>
        <w:rFonts w:hint="default"/>
        <w:lang w:val="ru-RU" w:eastAsia="en-US" w:bidi="ar-SA"/>
      </w:rPr>
    </w:lvl>
    <w:lvl w:ilvl="3" w:tplc="681A24AA">
      <w:numFmt w:val="bullet"/>
      <w:lvlText w:val="•"/>
      <w:lvlJc w:val="left"/>
      <w:pPr>
        <w:ind w:left="3091" w:hanging="428"/>
      </w:pPr>
      <w:rPr>
        <w:rFonts w:hint="default"/>
        <w:lang w:val="ru-RU" w:eastAsia="en-US" w:bidi="ar-SA"/>
      </w:rPr>
    </w:lvl>
    <w:lvl w:ilvl="4" w:tplc="DAAEFC12">
      <w:numFmt w:val="bullet"/>
      <w:lvlText w:val="•"/>
      <w:lvlJc w:val="left"/>
      <w:pPr>
        <w:ind w:left="4067" w:hanging="428"/>
      </w:pPr>
      <w:rPr>
        <w:rFonts w:hint="default"/>
        <w:lang w:val="ru-RU" w:eastAsia="en-US" w:bidi="ar-SA"/>
      </w:rPr>
    </w:lvl>
    <w:lvl w:ilvl="5" w:tplc="E4900EEC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CE24D022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7" w:tplc="66BEDDB6">
      <w:numFmt w:val="bullet"/>
      <w:lvlText w:val="•"/>
      <w:lvlJc w:val="left"/>
      <w:pPr>
        <w:ind w:left="6995" w:hanging="428"/>
      </w:pPr>
      <w:rPr>
        <w:rFonts w:hint="default"/>
        <w:lang w:val="ru-RU" w:eastAsia="en-US" w:bidi="ar-SA"/>
      </w:rPr>
    </w:lvl>
    <w:lvl w:ilvl="8" w:tplc="43244118">
      <w:numFmt w:val="bullet"/>
      <w:lvlText w:val="•"/>
      <w:lvlJc w:val="left"/>
      <w:pPr>
        <w:ind w:left="7971" w:hanging="428"/>
      </w:pPr>
      <w:rPr>
        <w:rFonts w:hint="default"/>
        <w:lang w:val="ru-RU" w:eastAsia="en-US" w:bidi="ar-SA"/>
      </w:rPr>
    </w:lvl>
  </w:abstractNum>
  <w:abstractNum w:abstractNumId="4">
    <w:nsid w:val="0DBD3264"/>
    <w:multiLevelType w:val="hybridMultilevel"/>
    <w:tmpl w:val="B420AADE"/>
    <w:lvl w:ilvl="0" w:tplc="75C0D4D6">
      <w:start w:val="1"/>
      <w:numFmt w:val="decimal"/>
      <w:lvlText w:val="%1)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C23DEA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936863E2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55225FF2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4" w:tplc="310C211E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E3A48EC8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F536A4D6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52F4B058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D2E89348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5">
    <w:nsid w:val="135D190B"/>
    <w:multiLevelType w:val="hybridMultilevel"/>
    <w:tmpl w:val="EBA83E40"/>
    <w:lvl w:ilvl="0" w:tplc="9FE6BDA4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7222F2">
      <w:numFmt w:val="bullet"/>
      <w:lvlText w:val="-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72E80D2">
      <w:numFmt w:val="bullet"/>
      <w:lvlText w:val="•"/>
      <w:lvlJc w:val="left"/>
      <w:pPr>
        <w:ind w:left="2062" w:hanging="428"/>
      </w:pPr>
      <w:rPr>
        <w:rFonts w:hint="default"/>
        <w:lang w:val="ru-RU" w:eastAsia="en-US" w:bidi="ar-SA"/>
      </w:rPr>
    </w:lvl>
    <w:lvl w:ilvl="3" w:tplc="801C31AE">
      <w:numFmt w:val="bullet"/>
      <w:lvlText w:val="•"/>
      <w:lvlJc w:val="left"/>
      <w:pPr>
        <w:ind w:left="3045" w:hanging="428"/>
      </w:pPr>
      <w:rPr>
        <w:rFonts w:hint="default"/>
        <w:lang w:val="ru-RU" w:eastAsia="en-US" w:bidi="ar-SA"/>
      </w:rPr>
    </w:lvl>
    <w:lvl w:ilvl="4" w:tplc="53B84882">
      <w:numFmt w:val="bullet"/>
      <w:lvlText w:val="•"/>
      <w:lvlJc w:val="left"/>
      <w:pPr>
        <w:ind w:left="4027" w:hanging="428"/>
      </w:pPr>
      <w:rPr>
        <w:rFonts w:hint="default"/>
        <w:lang w:val="ru-RU" w:eastAsia="en-US" w:bidi="ar-SA"/>
      </w:rPr>
    </w:lvl>
    <w:lvl w:ilvl="5" w:tplc="16808754">
      <w:numFmt w:val="bullet"/>
      <w:lvlText w:val="•"/>
      <w:lvlJc w:val="left"/>
      <w:pPr>
        <w:ind w:left="5010" w:hanging="428"/>
      </w:pPr>
      <w:rPr>
        <w:rFonts w:hint="default"/>
        <w:lang w:val="ru-RU" w:eastAsia="en-US" w:bidi="ar-SA"/>
      </w:rPr>
    </w:lvl>
    <w:lvl w:ilvl="6" w:tplc="4A2CFD52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7" w:tplc="E41804C2">
      <w:numFmt w:val="bullet"/>
      <w:lvlText w:val="•"/>
      <w:lvlJc w:val="left"/>
      <w:pPr>
        <w:ind w:left="6975" w:hanging="428"/>
      </w:pPr>
      <w:rPr>
        <w:rFonts w:hint="default"/>
        <w:lang w:val="ru-RU" w:eastAsia="en-US" w:bidi="ar-SA"/>
      </w:rPr>
    </w:lvl>
    <w:lvl w:ilvl="8" w:tplc="CCFA359E">
      <w:numFmt w:val="bullet"/>
      <w:lvlText w:val="•"/>
      <w:lvlJc w:val="left"/>
      <w:pPr>
        <w:ind w:left="7958" w:hanging="428"/>
      </w:pPr>
      <w:rPr>
        <w:rFonts w:hint="default"/>
        <w:lang w:val="ru-RU" w:eastAsia="en-US" w:bidi="ar-SA"/>
      </w:rPr>
    </w:lvl>
  </w:abstractNum>
  <w:abstractNum w:abstractNumId="6">
    <w:nsid w:val="18256944"/>
    <w:multiLevelType w:val="hybridMultilevel"/>
    <w:tmpl w:val="2336285E"/>
    <w:lvl w:ilvl="0" w:tplc="1C624374">
      <w:start w:val="1"/>
      <w:numFmt w:val="decimal"/>
      <w:lvlText w:val="%1)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AA2CF0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5B7C3068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944A86B8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4" w:tplc="DE9C824E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85743E2C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93FA4DE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165AF3BE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79CABB0E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7">
    <w:nsid w:val="18A05CDD"/>
    <w:multiLevelType w:val="hybridMultilevel"/>
    <w:tmpl w:val="C568A9F4"/>
    <w:lvl w:ilvl="0" w:tplc="6E4E0FF8">
      <w:start w:val="1"/>
      <w:numFmt w:val="decimal"/>
      <w:lvlText w:val="%1)"/>
      <w:lvlJc w:val="left"/>
      <w:pPr>
        <w:ind w:left="10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C07CB2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22AED90C">
      <w:numFmt w:val="bullet"/>
      <w:lvlText w:val="•"/>
      <w:lvlJc w:val="left"/>
      <w:pPr>
        <w:ind w:left="2800" w:hanging="305"/>
      </w:pPr>
      <w:rPr>
        <w:rFonts w:hint="default"/>
        <w:lang w:val="ru-RU" w:eastAsia="en-US" w:bidi="ar-SA"/>
      </w:rPr>
    </w:lvl>
    <w:lvl w:ilvl="3" w:tplc="5734BFEC">
      <w:numFmt w:val="bullet"/>
      <w:lvlText w:val="•"/>
      <w:lvlJc w:val="left"/>
      <w:pPr>
        <w:ind w:left="3691" w:hanging="305"/>
      </w:pPr>
      <w:rPr>
        <w:rFonts w:hint="default"/>
        <w:lang w:val="ru-RU" w:eastAsia="en-US" w:bidi="ar-SA"/>
      </w:rPr>
    </w:lvl>
    <w:lvl w:ilvl="4" w:tplc="5AFABF66">
      <w:numFmt w:val="bullet"/>
      <w:lvlText w:val="•"/>
      <w:lvlJc w:val="left"/>
      <w:pPr>
        <w:ind w:left="4581" w:hanging="305"/>
      </w:pPr>
      <w:rPr>
        <w:rFonts w:hint="default"/>
        <w:lang w:val="ru-RU" w:eastAsia="en-US" w:bidi="ar-SA"/>
      </w:rPr>
    </w:lvl>
    <w:lvl w:ilvl="5" w:tplc="2F9AADF0">
      <w:numFmt w:val="bullet"/>
      <w:lvlText w:val="•"/>
      <w:lvlJc w:val="left"/>
      <w:pPr>
        <w:ind w:left="5471" w:hanging="305"/>
      </w:pPr>
      <w:rPr>
        <w:rFonts w:hint="default"/>
        <w:lang w:val="ru-RU" w:eastAsia="en-US" w:bidi="ar-SA"/>
      </w:rPr>
    </w:lvl>
    <w:lvl w:ilvl="6" w:tplc="5CB6321C">
      <w:numFmt w:val="bullet"/>
      <w:lvlText w:val="•"/>
      <w:lvlJc w:val="left"/>
      <w:pPr>
        <w:ind w:left="6362" w:hanging="305"/>
      </w:pPr>
      <w:rPr>
        <w:rFonts w:hint="default"/>
        <w:lang w:val="ru-RU" w:eastAsia="en-US" w:bidi="ar-SA"/>
      </w:rPr>
    </w:lvl>
    <w:lvl w:ilvl="7" w:tplc="D4A8E626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F084975E">
      <w:numFmt w:val="bullet"/>
      <w:lvlText w:val="•"/>
      <w:lvlJc w:val="left"/>
      <w:pPr>
        <w:ind w:left="8142" w:hanging="305"/>
      </w:pPr>
      <w:rPr>
        <w:rFonts w:hint="default"/>
        <w:lang w:val="ru-RU" w:eastAsia="en-US" w:bidi="ar-SA"/>
      </w:rPr>
    </w:lvl>
  </w:abstractNum>
  <w:abstractNum w:abstractNumId="8">
    <w:nsid w:val="1CB5774C"/>
    <w:multiLevelType w:val="hybridMultilevel"/>
    <w:tmpl w:val="F1AC0F52"/>
    <w:lvl w:ilvl="0" w:tplc="0C66EA9C">
      <w:start w:val="1"/>
      <w:numFmt w:val="upperRoman"/>
      <w:lvlText w:val="%1."/>
      <w:lvlJc w:val="left"/>
      <w:pPr>
        <w:ind w:left="419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42BD3A">
      <w:numFmt w:val="bullet"/>
      <w:lvlText w:val="•"/>
      <w:lvlJc w:val="left"/>
      <w:pPr>
        <w:ind w:left="4772" w:hanging="250"/>
      </w:pPr>
      <w:rPr>
        <w:rFonts w:hint="default"/>
        <w:lang w:val="ru-RU" w:eastAsia="en-US" w:bidi="ar-SA"/>
      </w:rPr>
    </w:lvl>
    <w:lvl w:ilvl="2" w:tplc="F5FC6458">
      <w:numFmt w:val="bullet"/>
      <w:lvlText w:val="•"/>
      <w:lvlJc w:val="left"/>
      <w:pPr>
        <w:ind w:left="5344" w:hanging="250"/>
      </w:pPr>
      <w:rPr>
        <w:rFonts w:hint="default"/>
        <w:lang w:val="ru-RU" w:eastAsia="en-US" w:bidi="ar-SA"/>
      </w:rPr>
    </w:lvl>
    <w:lvl w:ilvl="3" w:tplc="0BB69AB8">
      <w:numFmt w:val="bullet"/>
      <w:lvlText w:val="•"/>
      <w:lvlJc w:val="left"/>
      <w:pPr>
        <w:ind w:left="5917" w:hanging="250"/>
      </w:pPr>
      <w:rPr>
        <w:rFonts w:hint="default"/>
        <w:lang w:val="ru-RU" w:eastAsia="en-US" w:bidi="ar-SA"/>
      </w:rPr>
    </w:lvl>
    <w:lvl w:ilvl="4" w:tplc="07E888B6">
      <w:numFmt w:val="bullet"/>
      <w:lvlText w:val="•"/>
      <w:lvlJc w:val="left"/>
      <w:pPr>
        <w:ind w:left="6489" w:hanging="250"/>
      </w:pPr>
      <w:rPr>
        <w:rFonts w:hint="default"/>
        <w:lang w:val="ru-RU" w:eastAsia="en-US" w:bidi="ar-SA"/>
      </w:rPr>
    </w:lvl>
    <w:lvl w:ilvl="5" w:tplc="44BC2CDA">
      <w:numFmt w:val="bullet"/>
      <w:lvlText w:val="•"/>
      <w:lvlJc w:val="left"/>
      <w:pPr>
        <w:ind w:left="7061" w:hanging="250"/>
      </w:pPr>
      <w:rPr>
        <w:rFonts w:hint="default"/>
        <w:lang w:val="ru-RU" w:eastAsia="en-US" w:bidi="ar-SA"/>
      </w:rPr>
    </w:lvl>
    <w:lvl w:ilvl="6" w:tplc="FCDE67F4">
      <w:numFmt w:val="bullet"/>
      <w:lvlText w:val="•"/>
      <w:lvlJc w:val="left"/>
      <w:pPr>
        <w:ind w:left="7634" w:hanging="250"/>
      </w:pPr>
      <w:rPr>
        <w:rFonts w:hint="default"/>
        <w:lang w:val="ru-RU" w:eastAsia="en-US" w:bidi="ar-SA"/>
      </w:rPr>
    </w:lvl>
    <w:lvl w:ilvl="7" w:tplc="65D6575E">
      <w:numFmt w:val="bullet"/>
      <w:lvlText w:val="•"/>
      <w:lvlJc w:val="left"/>
      <w:pPr>
        <w:ind w:left="8206" w:hanging="250"/>
      </w:pPr>
      <w:rPr>
        <w:rFonts w:hint="default"/>
        <w:lang w:val="ru-RU" w:eastAsia="en-US" w:bidi="ar-SA"/>
      </w:rPr>
    </w:lvl>
    <w:lvl w:ilvl="8" w:tplc="4AF4EFE6">
      <w:numFmt w:val="bullet"/>
      <w:lvlText w:val="•"/>
      <w:lvlJc w:val="left"/>
      <w:pPr>
        <w:ind w:left="8778" w:hanging="250"/>
      </w:pPr>
      <w:rPr>
        <w:rFonts w:hint="default"/>
        <w:lang w:val="ru-RU" w:eastAsia="en-US" w:bidi="ar-SA"/>
      </w:rPr>
    </w:lvl>
  </w:abstractNum>
  <w:abstractNum w:abstractNumId="9">
    <w:nsid w:val="1D6A1042"/>
    <w:multiLevelType w:val="hybridMultilevel"/>
    <w:tmpl w:val="B8E8148A"/>
    <w:lvl w:ilvl="0" w:tplc="753AD3C2">
      <w:start w:val="1"/>
      <w:numFmt w:val="decimal"/>
      <w:lvlText w:val="%1."/>
      <w:lvlJc w:val="left"/>
      <w:pPr>
        <w:ind w:left="143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BCE112"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E0E0D2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836D4A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4E7C6AD6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5" w:tplc="310E5222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6" w:tplc="5D82B898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7" w:tplc="49824E9A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8" w:tplc="FB4AD3A6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</w:abstractNum>
  <w:abstractNum w:abstractNumId="10">
    <w:nsid w:val="26CC0CC6"/>
    <w:multiLevelType w:val="hybridMultilevel"/>
    <w:tmpl w:val="509E18BA"/>
    <w:lvl w:ilvl="0" w:tplc="E236C08E">
      <w:start w:val="1"/>
      <w:numFmt w:val="decimal"/>
      <w:lvlText w:val="%1)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AA2B2E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EE5E391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90C686DA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4" w:tplc="C92C4A5A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F530DD86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D8E66918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511066D0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A8ECF8D0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11">
    <w:nsid w:val="2E8272A9"/>
    <w:multiLevelType w:val="hybridMultilevel"/>
    <w:tmpl w:val="FC60745C"/>
    <w:lvl w:ilvl="0" w:tplc="5442F878">
      <w:start w:val="1"/>
      <w:numFmt w:val="decimal"/>
      <w:lvlText w:val="%1)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5CC690">
      <w:numFmt w:val="bullet"/>
      <w:lvlText w:val="-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79ACC40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4266C9B2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4" w:tplc="5D40B7AA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62282C98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484851C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AF68BFE2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F154D8C8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12">
    <w:nsid w:val="2F0171B6"/>
    <w:multiLevelType w:val="hybridMultilevel"/>
    <w:tmpl w:val="6B063012"/>
    <w:lvl w:ilvl="0" w:tplc="90045E36">
      <w:start w:val="1"/>
      <w:numFmt w:val="decimal"/>
      <w:lvlText w:val="%1)"/>
      <w:lvlJc w:val="left"/>
      <w:pPr>
        <w:ind w:left="1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66E13E">
      <w:numFmt w:val="bullet"/>
      <w:lvlText w:val="-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16882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82AA579A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4" w:tplc="43381310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9C8ACFCA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11B6EEEE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BA86544C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529485DE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13">
    <w:nsid w:val="34295338"/>
    <w:multiLevelType w:val="hybridMultilevel"/>
    <w:tmpl w:val="8042ED48"/>
    <w:lvl w:ilvl="0" w:tplc="969A2D28">
      <w:start w:val="1"/>
      <w:numFmt w:val="decimal"/>
      <w:lvlText w:val="%1)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06E946">
      <w:numFmt w:val="bullet"/>
      <w:lvlText w:val="-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3D0799E">
      <w:numFmt w:val="bullet"/>
      <w:lvlText w:val="•"/>
      <w:lvlJc w:val="left"/>
      <w:pPr>
        <w:ind w:left="2115" w:hanging="428"/>
      </w:pPr>
      <w:rPr>
        <w:rFonts w:hint="default"/>
        <w:lang w:val="ru-RU" w:eastAsia="en-US" w:bidi="ar-SA"/>
      </w:rPr>
    </w:lvl>
    <w:lvl w:ilvl="3" w:tplc="27D8F1A6">
      <w:numFmt w:val="bullet"/>
      <w:lvlText w:val="•"/>
      <w:lvlJc w:val="left"/>
      <w:pPr>
        <w:ind w:left="3091" w:hanging="428"/>
      </w:pPr>
      <w:rPr>
        <w:rFonts w:hint="default"/>
        <w:lang w:val="ru-RU" w:eastAsia="en-US" w:bidi="ar-SA"/>
      </w:rPr>
    </w:lvl>
    <w:lvl w:ilvl="4" w:tplc="22348B5C">
      <w:numFmt w:val="bullet"/>
      <w:lvlText w:val="•"/>
      <w:lvlJc w:val="left"/>
      <w:pPr>
        <w:ind w:left="4067" w:hanging="428"/>
      </w:pPr>
      <w:rPr>
        <w:rFonts w:hint="default"/>
        <w:lang w:val="ru-RU" w:eastAsia="en-US" w:bidi="ar-SA"/>
      </w:rPr>
    </w:lvl>
    <w:lvl w:ilvl="5" w:tplc="B7BC256C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F552CAEA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7" w:tplc="0AF0EAA8">
      <w:numFmt w:val="bullet"/>
      <w:lvlText w:val="•"/>
      <w:lvlJc w:val="left"/>
      <w:pPr>
        <w:ind w:left="6995" w:hanging="428"/>
      </w:pPr>
      <w:rPr>
        <w:rFonts w:hint="default"/>
        <w:lang w:val="ru-RU" w:eastAsia="en-US" w:bidi="ar-SA"/>
      </w:rPr>
    </w:lvl>
    <w:lvl w:ilvl="8" w:tplc="CB74A5D4">
      <w:numFmt w:val="bullet"/>
      <w:lvlText w:val="•"/>
      <w:lvlJc w:val="left"/>
      <w:pPr>
        <w:ind w:left="7971" w:hanging="428"/>
      </w:pPr>
      <w:rPr>
        <w:rFonts w:hint="default"/>
        <w:lang w:val="ru-RU" w:eastAsia="en-US" w:bidi="ar-SA"/>
      </w:rPr>
    </w:lvl>
  </w:abstractNum>
  <w:abstractNum w:abstractNumId="14">
    <w:nsid w:val="3AA9131E"/>
    <w:multiLevelType w:val="hybridMultilevel"/>
    <w:tmpl w:val="266EBC28"/>
    <w:lvl w:ilvl="0" w:tplc="EAA20E96">
      <w:start w:val="1"/>
      <w:numFmt w:val="decimal"/>
      <w:lvlText w:val="%1)"/>
      <w:lvlJc w:val="left"/>
      <w:pPr>
        <w:ind w:left="11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76F57C">
      <w:numFmt w:val="bullet"/>
      <w:lvlText w:val="•"/>
      <w:lvlJc w:val="left"/>
      <w:pPr>
        <w:ind w:left="2018" w:hanging="428"/>
      </w:pPr>
      <w:rPr>
        <w:rFonts w:hint="default"/>
        <w:lang w:val="ru-RU" w:eastAsia="en-US" w:bidi="ar-SA"/>
      </w:rPr>
    </w:lvl>
    <w:lvl w:ilvl="2" w:tplc="23EC58B4">
      <w:numFmt w:val="bullet"/>
      <w:lvlText w:val="•"/>
      <w:lvlJc w:val="left"/>
      <w:pPr>
        <w:ind w:left="2896" w:hanging="428"/>
      </w:pPr>
      <w:rPr>
        <w:rFonts w:hint="default"/>
        <w:lang w:val="ru-RU" w:eastAsia="en-US" w:bidi="ar-SA"/>
      </w:rPr>
    </w:lvl>
    <w:lvl w:ilvl="3" w:tplc="608C6C12">
      <w:numFmt w:val="bullet"/>
      <w:lvlText w:val="•"/>
      <w:lvlJc w:val="left"/>
      <w:pPr>
        <w:ind w:left="3775" w:hanging="428"/>
      </w:pPr>
      <w:rPr>
        <w:rFonts w:hint="default"/>
        <w:lang w:val="ru-RU" w:eastAsia="en-US" w:bidi="ar-SA"/>
      </w:rPr>
    </w:lvl>
    <w:lvl w:ilvl="4" w:tplc="5DC01328">
      <w:numFmt w:val="bullet"/>
      <w:lvlText w:val="•"/>
      <w:lvlJc w:val="left"/>
      <w:pPr>
        <w:ind w:left="4653" w:hanging="428"/>
      </w:pPr>
      <w:rPr>
        <w:rFonts w:hint="default"/>
        <w:lang w:val="ru-RU" w:eastAsia="en-US" w:bidi="ar-SA"/>
      </w:rPr>
    </w:lvl>
    <w:lvl w:ilvl="5" w:tplc="51603FBA">
      <w:numFmt w:val="bullet"/>
      <w:lvlText w:val="•"/>
      <w:lvlJc w:val="left"/>
      <w:pPr>
        <w:ind w:left="5531" w:hanging="428"/>
      </w:pPr>
      <w:rPr>
        <w:rFonts w:hint="default"/>
        <w:lang w:val="ru-RU" w:eastAsia="en-US" w:bidi="ar-SA"/>
      </w:rPr>
    </w:lvl>
    <w:lvl w:ilvl="6" w:tplc="37587F6A">
      <w:numFmt w:val="bullet"/>
      <w:lvlText w:val="•"/>
      <w:lvlJc w:val="left"/>
      <w:pPr>
        <w:ind w:left="6410" w:hanging="428"/>
      </w:pPr>
      <w:rPr>
        <w:rFonts w:hint="default"/>
        <w:lang w:val="ru-RU" w:eastAsia="en-US" w:bidi="ar-SA"/>
      </w:rPr>
    </w:lvl>
    <w:lvl w:ilvl="7" w:tplc="A4C47498">
      <w:numFmt w:val="bullet"/>
      <w:lvlText w:val="•"/>
      <w:lvlJc w:val="left"/>
      <w:pPr>
        <w:ind w:left="7288" w:hanging="428"/>
      </w:pPr>
      <w:rPr>
        <w:rFonts w:hint="default"/>
        <w:lang w:val="ru-RU" w:eastAsia="en-US" w:bidi="ar-SA"/>
      </w:rPr>
    </w:lvl>
    <w:lvl w:ilvl="8" w:tplc="7952E560">
      <w:numFmt w:val="bullet"/>
      <w:lvlText w:val="•"/>
      <w:lvlJc w:val="left"/>
      <w:pPr>
        <w:ind w:left="8166" w:hanging="428"/>
      </w:pPr>
      <w:rPr>
        <w:rFonts w:hint="default"/>
        <w:lang w:val="ru-RU" w:eastAsia="en-US" w:bidi="ar-SA"/>
      </w:rPr>
    </w:lvl>
  </w:abstractNum>
  <w:abstractNum w:abstractNumId="15">
    <w:nsid w:val="3B277610"/>
    <w:multiLevelType w:val="hybridMultilevel"/>
    <w:tmpl w:val="35F43F84"/>
    <w:lvl w:ilvl="0" w:tplc="2F0AED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06D4A"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34F058B0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BBEA7622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4" w:tplc="962A786C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5" w:tplc="6C543FAA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6" w:tplc="D898C656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7" w:tplc="585C5E9E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8" w:tplc="54163244">
      <w:numFmt w:val="bullet"/>
      <w:lvlText w:val="•"/>
      <w:lvlJc w:val="left"/>
      <w:pPr>
        <w:ind w:left="2679" w:hanging="140"/>
      </w:pPr>
      <w:rPr>
        <w:rFonts w:hint="default"/>
        <w:lang w:val="ru-RU" w:eastAsia="en-US" w:bidi="ar-SA"/>
      </w:rPr>
    </w:lvl>
  </w:abstractNum>
  <w:abstractNum w:abstractNumId="16">
    <w:nsid w:val="4B0427AF"/>
    <w:multiLevelType w:val="hybridMultilevel"/>
    <w:tmpl w:val="4B2E718A"/>
    <w:lvl w:ilvl="0" w:tplc="3E606DF8">
      <w:start w:val="1"/>
      <w:numFmt w:val="decimal"/>
      <w:lvlText w:val="%1)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9CA148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CAA8327E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827AFF8A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4" w:tplc="047E9074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48486342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64B28E3C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F56A7AAE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CC0A504E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17">
    <w:nsid w:val="4C1F0D0E"/>
    <w:multiLevelType w:val="hybridMultilevel"/>
    <w:tmpl w:val="22B4C418"/>
    <w:lvl w:ilvl="0" w:tplc="4D0068E2">
      <w:start w:val="1"/>
      <w:numFmt w:val="decimal"/>
      <w:lvlText w:val="%1)"/>
      <w:lvlJc w:val="left"/>
      <w:pPr>
        <w:ind w:left="13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8C22E8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9830E12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 w:tplc="18DAECB0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AE2AF226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5" w:tplc="43547F68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6" w:tplc="5C0C901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90CC704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59FEE10A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18">
    <w:nsid w:val="4E792DF1"/>
    <w:multiLevelType w:val="hybridMultilevel"/>
    <w:tmpl w:val="41468620"/>
    <w:lvl w:ilvl="0" w:tplc="09F67F36">
      <w:start w:val="1"/>
      <w:numFmt w:val="decimal"/>
      <w:lvlText w:val="%1)"/>
      <w:lvlJc w:val="left"/>
      <w:pPr>
        <w:ind w:left="10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D8B922">
      <w:numFmt w:val="bullet"/>
      <w:lvlText w:val="-"/>
      <w:lvlJc w:val="left"/>
      <w:pPr>
        <w:ind w:left="11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129496">
      <w:numFmt w:val="bullet"/>
      <w:lvlText w:val="•"/>
      <w:lvlJc w:val="left"/>
      <w:pPr>
        <w:ind w:left="2115" w:hanging="428"/>
      </w:pPr>
      <w:rPr>
        <w:rFonts w:hint="default"/>
        <w:lang w:val="ru-RU" w:eastAsia="en-US" w:bidi="ar-SA"/>
      </w:rPr>
    </w:lvl>
    <w:lvl w:ilvl="3" w:tplc="D8142D0C">
      <w:numFmt w:val="bullet"/>
      <w:lvlText w:val="•"/>
      <w:lvlJc w:val="left"/>
      <w:pPr>
        <w:ind w:left="3091" w:hanging="428"/>
      </w:pPr>
      <w:rPr>
        <w:rFonts w:hint="default"/>
        <w:lang w:val="ru-RU" w:eastAsia="en-US" w:bidi="ar-SA"/>
      </w:rPr>
    </w:lvl>
    <w:lvl w:ilvl="4" w:tplc="A1C0AFB6">
      <w:numFmt w:val="bullet"/>
      <w:lvlText w:val="•"/>
      <w:lvlJc w:val="left"/>
      <w:pPr>
        <w:ind w:left="4067" w:hanging="428"/>
      </w:pPr>
      <w:rPr>
        <w:rFonts w:hint="default"/>
        <w:lang w:val="ru-RU" w:eastAsia="en-US" w:bidi="ar-SA"/>
      </w:rPr>
    </w:lvl>
    <w:lvl w:ilvl="5" w:tplc="76B2F812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5204C68A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7" w:tplc="160C2B24">
      <w:numFmt w:val="bullet"/>
      <w:lvlText w:val="•"/>
      <w:lvlJc w:val="left"/>
      <w:pPr>
        <w:ind w:left="6995" w:hanging="428"/>
      </w:pPr>
      <w:rPr>
        <w:rFonts w:hint="default"/>
        <w:lang w:val="ru-RU" w:eastAsia="en-US" w:bidi="ar-SA"/>
      </w:rPr>
    </w:lvl>
    <w:lvl w:ilvl="8" w:tplc="57F8613E">
      <w:numFmt w:val="bullet"/>
      <w:lvlText w:val="•"/>
      <w:lvlJc w:val="left"/>
      <w:pPr>
        <w:ind w:left="7971" w:hanging="428"/>
      </w:pPr>
      <w:rPr>
        <w:rFonts w:hint="default"/>
        <w:lang w:val="ru-RU" w:eastAsia="en-US" w:bidi="ar-SA"/>
      </w:rPr>
    </w:lvl>
  </w:abstractNum>
  <w:abstractNum w:abstractNumId="19">
    <w:nsid w:val="4E862679"/>
    <w:multiLevelType w:val="hybridMultilevel"/>
    <w:tmpl w:val="4DFC30DE"/>
    <w:lvl w:ilvl="0" w:tplc="158A9E0E">
      <w:start w:val="1"/>
      <w:numFmt w:val="decimal"/>
      <w:lvlText w:val="%1)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764262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28ACB17A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2FAA08F6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4" w:tplc="FE882F0E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70A02AF0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BF48D5F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79923716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BC28D8B0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20">
    <w:nsid w:val="52803BBE"/>
    <w:multiLevelType w:val="hybridMultilevel"/>
    <w:tmpl w:val="48E0438E"/>
    <w:lvl w:ilvl="0" w:tplc="F11A0D32">
      <w:start w:val="1"/>
      <w:numFmt w:val="decimal"/>
      <w:lvlText w:val="%1)"/>
      <w:lvlJc w:val="left"/>
      <w:pPr>
        <w:ind w:left="14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2EBA72">
      <w:numFmt w:val="bullet"/>
      <w:lvlText w:val="-"/>
      <w:lvlJc w:val="left"/>
      <w:pPr>
        <w:ind w:left="11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9C83AA0">
      <w:numFmt w:val="bullet"/>
      <w:lvlText w:val="•"/>
      <w:lvlJc w:val="left"/>
      <w:pPr>
        <w:ind w:left="2115" w:hanging="428"/>
      </w:pPr>
      <w:rPr>
        <w:rFonts w:hint="default"/>
        <w:lang w:val="ru-RU" w:eastAsia="en-US" w:bidi="ar-SA"/>
      </w:rPr>
    </w:lvl>
    <w:lvl w:ilvl="3" w:tplc="9AC05998">
      <w:numFmt w:val="bullet"/>
      <w:lvlText w:val="•"/>
      <w:lvlJc w:val="left"/>
      <w:pPr>
        <w:ind w:left="3091" w:hanging="428"/>
      </w:pPr>
      <w:rPr>
        <w:rFonts w:hint="default"/>
        <w:lang w:val="ru-RU" w:eastAsia="en-US" w:bidi="ar-SA"/>
      </w:rPr>
    </w:lvl>
    <w:lvl w:ilvl="4" w:tplc="AD506B40">
      <w:numFmt w:val="bullet"/>
      <w:lvlText w:val="•"/>
      <w:lvlJc w:val="left"/>
      <w:pPr>
        <w:ind w:left="4067" w:hanging="428"/>
      </w:pPr>
      <w:rPr>
        <w:rFonts w:hint="default"/>
        <w:lang w:val="ru-RU" w:eastAsia="en-US" w:bidi="ar-SA"/>
      </w:rPr>
    </w:lvl>
    <w:lvl w:ilvl="5" w:tplc="EA3489D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569E40CA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7" w:tplc="1B5ACC34">
      <w:numFmt w:val="bullet"/>
      <w:lvlText w:val="•"/>
      <w:lvlJc w:val="left"/>
      <w:pPr>
        <w:ind w:left="6995" w:hanging="428"/>
      </w:pPr>
      <w:rPr>
        <w:rFonts w:hint="default"/>
        <w:lang w:val="ru-RU" w:eastAsia="en-US" w:bidi="ar-SA"/>
      </w:rPr>
    </w:lvl>
    <w:lvl w:ilvl="8" w:tplc="9018935C">
      <w:numFmt w:val="bullet"/>
      <w:lvlText w:val="•"/>
      <w:lvlJc w:val="left"/>
      <w:pPr>
        <w:ind w:left="7971" w:hanging="428"/>
      </w:pPr>
      <w:rPr>
        <w:rFonts w:hint="default"/>
        <w:lang w:val="ru-RU" w:eastAsia="en-US" w:bidi="ar-SA"/>
      </w:rPr>
    </w:lvl>
  </w:abstractNum>
  <w:abstractNum w:abstractNumId="21">
    <w:nsid w:val="55DE6764"/>
    <w:multiLevelType w:val="hybridMultilevel"/>
    <w:tmpl w:val="53BCE792"/>
    <w:lvl w:ilvl="0" w:tplc="47C6FB92">
      <w:start w:val="1"/>
      <w:numFmt w:val="decimal"/>
      <w:lvlText w:val="%1)"/>
      <w:lvlJc w:val="left"/>
      <w:pPr>
        <w:ind w:left="143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E06148">
      <w:numFmt w:val="bullet"/>
      <w:lvlText w:val="•"/>
      <w:lvlJc w:val="left"/>
      <w:pPr>
        <w:ind w:left="1118" w:hanging="338"/>
      </w:pPr>
      <w:rPr>
        <w:rFonts w:hint="default"/>
        <w:lang w:val="ru-RU" w:eastAsia="en-US" w:bidi="ar-SA"/>
      </w:rPr>
    </w:lvl>
    <w:lvl w:ilvl="2" w:tplc="7650509C">
      <w:numFmt w:val="bullet"/>
      <w:lvlText w:val="•"/>
      <w:lvlJc w:val="left"/>
      <w:pPr>
        <w:ind w:left="2096" w:hanging="338"/>
      </w:pPr>
      <w:rPr>
        <w:rFonts w:hint="default"/>
        <w:lang w:val="ru-RU" w:eastAsia="en-US" w:bidi="ar-SA"/>
      </w:rPr>
    </w:lvl>
    <w:lvl w:ilvl="3" w:tplc="C2E8E176">
      <w:numFmt w:val="bullet"/>
      <w:lvlText w:val="•"/>
      <w:lvlJc w:val="left"/>
      <w:pPr>
        <w:ind w:left="3075" w:hanging="338"/>
      </w:pPr>
      <w:rPr>
        <w:rFonts w:hint="default"/>
        <w:lang w:val="ru-RU" w:eastAsia="en-US" w:bidi="ar-SA"/>
      </w:rPr>
    </w:lvl>
    <w:lvl w:ilvl="4" w:tplc="264C7DEA">
      <w:numFmt w:val="bullet"/>
      <w:lvlText w:val="•"/>
      <w:lvlJc w:val="left"/>
      <w:pPr>
        <w:ind w:left="4053" w:hanging="338"/>
      </w:pPr>
      <w:rPr>
        <w:rFonts w:hint="default"/>
        <w:lang w:val="ru-RU" w:eastAsia="en-US" w:bidi="ar-SA"/>
      </w:rPr>
    </w:lvl>
    <w:lvl w:ilvl="5" w:tplc="EFC04D9E">
      <w:numFmt w:val="bullet"/>
      <w:lvlText w:val="•"/>
      <w:lvlJc w:val="left"/>
      <w:pPr>
        <w:ind w:left="5031" w:hanging="338"/>
      </w:pPr>
      <w:rPr>
        <w:rFonts w:hint="default"/>
        <w:lang w:val="ru-RU" w:eastAsia="en-US" w:bidi="ar-SA"/>
      </w:rPr>
    </w:lvl>
    <w:lvl w:ilvl="6" w:tplc="36E451C2">
      <w:numFmt w:val="bullet"/>
      <w:lvlText w:val="•"/>
      <w:lvlJc w:val="left"/>
      <w:pPr>
        <w:ind w:left="6010" w:hanging="338"/>
      </w:pPr>
      <w:rPr>
        <w:rFonts w:hint="default"/>
        <w:lang w:val="ru-RU" w:eastAsia="en-US" w:bidi="ar-SA"/>
      </w:rPr>
    </w:lvl>
    <w:lvl w:ilvl="7" w:tplc="010C88B6">
      <w:numFmt w:val="bullet"/>
      <w:lvlText w:val="•"/>
      <w:lvlJc w:val="left"/>
      <w:pPr>
        <w:ind w:left="6988" w:hanging="338"/>
      </w:pPr>
      <w:rPr>
        <w:rFonts w:hint="default"/>
        <w:lang w:val="ru-RU" w:eastAsia="en-US" w:bidi="ar-SA"/>
      </w:rPr>
    </w:lvl>
    <w:lvl w:ilvl="8" w:tplc="497EBFBA">
      <w:numFmt w:val="bullet"/>
      <w:lvlText w:val="•"/>
      <w:lvlJc w:val="left"/>
      <w:pPr>
        <w:ind w:left="7966" w:hanging="338"/>
      </w:pPr>
      <w:rPr>
        <w:rFonts w:hint="default"/>
        <w:lang w:val="ru-RU" w:eastAsia="en-US" w:bidi="ar-SA"/>
      </w:rPr>
    </w:lvl>
  </w:abstractNum>
  <w:abstractNum w:abstractNumId="22">
    <w:nsid w:val="58A45753"/>
    <w:multiLevelType w:val="hybridMultilevel"/>
    <w:tmpl w:val="87E25D80"/>
    <w:lvl w:ilvl="0" w:tplc="50D2ED18">
      <w:start w:val="1"/>
      <w:numFmt w:val="decimal"/>
      <w:lvlText w:val="%1."/>
      <w:lvlJc w:val="left"/>
      <w:pPr>
        <w:ind w:left="14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028CE8">
      <w:numFmt w:val="bullet"/>
      <w:lvlText w:val="•"/>
      <w:lvlJc w:val="left"/>
      <w:pPr>
        <w:ind w:left="1118" w:hanging="432"/>
      </w:pPr>
      <w:rPr>
        <w:rFonts w:hint="default"/>
        <w:lang w:val="ru-RU" w:eastAsia="en-US" w:bidi="ar-SA"/>
      </w:rPr>
    </w:lvl>
    <w:lvl w:ilvl="2" w:tplc="12B64208">
      <w:numFmt w:val="bullet"/>
      <w:lvlText w:val="•"/>
      <w:lvlJc w:val="left"/>
      <w:pPr>
        <w:ind w:left="2096" w:hanging="432"/>
      </w:pPr>
      <w:rPr>
        <w:rFonts w:hint="default"/>
        <w:lang w:val="ru-RU" w:eastAsia="en-US" w:bidi="ar-SA"/>
      </w:rPr>
    </w:lvl>
    <w:lvl w:ilvl="3" w:tplc="B036BCC0">
      <w:numFmt w:val="bullet"/>
      <w:lvlText w:val="•"/>
      <w:lvlJc w:val="left"/>
      <w:pPr>
        <w:ind w:left="3075" w:hanging="432"/>
      </w:pPr>
      <w:rPr>
        <w:rFonts w:hint="default"/>
        <w:lang w:val="ru-RU" w:eastAsia="en-US" w:bidi="ar-SA"/>
      </w:rPr>
    </w:lvl>
    <w:lvl w:ilvl="4" w:tplc="9BD0ED48">
      <w:numFmt w:val="bullet"/>
      <w:lvlText w:val="•"/>
      <w:lvlJc w:val="left"/>
      <w:pPr>
        <w:ind w:left="4053" w:hanging="432"/>
      </w:pPr>
      <w:rPr>
        <w:rFonts w:hint="default"/>
        <w:lang w:val="ru-RU" w:eastAsia="en-US" w:bidi="ar-SA"/>
      </w:rPr>
    </w:lvl>
    <w:lvl w:ilvl="5" w:tplc="8104E878">
      <w:numFmt w:val="bullet"/>
      <w:lvlText w:val="•"/>
      <w:lvlJc w:val="left"/>
      <w:pPr>
        <w:ind w:left="5031" w:hanging="432"/>
      </w:pPr>
      <w:rPr>
        <w:rFonts w:hint="default"/>
        <w:lang w:val="ru-RU" w:eastAsia="en-US" w:bidi="ar-SA"/>
      </w:rPr>
    </w:lvl>
    <w:lvl w:ilvl="6" w:tplc="E8A24812">
      <w:numFmt w:val="bullet"/>
      <w:lvlText w:val="•"/>
      <w:lvlJc w:val="left"/>
      <w:pPr>
        <w:ind w:left="6010" w:hanging="432"/>
      </w:pPr>
      <w:rPr>
        <w:rFonts w:hint="default"/>
        <w:lang w:val="ru-RU" w:eastAsia="en-US" w:bidi="ar-SA"/>
      </w:rPr>
    </w:lvl>
    <w:lvl w:ilvl="7" w:tplc="2FB21ED2">
      <w:numFmt w:val="bullet"/>
      <w:lvlText w:val="•"/>
      <w:lvlJc w:val="left"/>
      <w:pPr>
        <w:ind w:left="6988" w:hanging="432"/>
      </w:pPr>
      <w:rPr>
        <w:rFonts w:hint="default"/>
        <w:lang w:val="ru-RU" w:eastAsia="en-US" w:bidi="ar-SA"/>
      </w:rPr>
    </w:lvl>
    <w:lvl w:ilvl="8" w:tplc="AFD8756C">
      <w:numFmt w:val="bullet"/>
      <w:lvlText w:val="•"/>
      <w:lvlJc w:val="left"/>
      <w:pPr>
        <w:ind w:left="7966" w:hanging="432"/>
      </w:pPr>
      <w:rPr>
        <w:rFonts w:hint="default"/>
        <w:lang w:val="ru-RU" w:eastAsia="en-US" w:bidi="ar-SA"/>
      </w:rPr>
    </w:lvl>
  </w:abstractNum>
  <w:abstractNum w:abstractNumId="23">
    <w:nsid w:val="5D2F29A2"/>
    <w:multiLevelType w:val="hybridMultilevel"/>
    <w:tmpl w:val="AF34F614"/>
    <w:lvl w:ilvl="0" w:tplc="F54634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020E00"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8EEC8196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E9B6AA3E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4" w:tplc="94AE5322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5" w:tplc="952AE00E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6" w:tplc="2E886F1E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7" w:tplc="5EF2E6FA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8" w:tplc="B10801FE">
      <w:numFmt w:val="bullet"/>
      <w:lvlText w:val="•"/>
      <w:lvlJc w:val="left"/>
      <w:pPr>
        <w:ind w:left="2679" w:hanging="140"/>
      </w:pPr>
      <w:rPr>
        <w:rFonts w:hint="default"/>
        <w:lang w:val="ru-RU" w:eastAsia="en-US" w:bidi="ar-SA"/>
      </w:rPr>
    </w:lvl>
  </w:abstractNum>
  <w:abstractNum w:abstractNumId="24">
    <w:nsid w:val="60130A18"/>
    <w:multiLevelType w:val="hybridMultilevel"/>
    <w:tmpl w:val="D5E69420"/>
    <w:lvl w:ilvl="0" w:tplc="0052A774">
      <w:start w:val="1"/>
      <w:numFmt w:val="decimal"/>
      <w:lvlText w:val="%1)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907EC4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BA1C7C52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FDBE0BDC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4" w:tplc="597C60D2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C95A2112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F1C22FFA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D7BE13C8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5A828A40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25">
    <w:nsid w:val="6E0E6BC1"/>
    <w:multiLevelType w:val="hybridMultilevel"/>
    <w:tmpl w:val="57BC46E0"/>
    <w:lvl w:ilvl="0" w:tplc="5FA806F8">
      <w:start w:val="1"/>
      <w:numFmt w:val="decimal"/>
      <w:lvlText w:val="%1)"/>
      <w:lvlJc w:val="left"/>
      <w:pPr>
        <w:ind w:left="143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409D2E">
      <w:numFmt w:val="bullet"/>
      <w:lvlText w:val="•"/>
      <w:lvlJc w:val="left"/>
      <w:pPr>
        <w:ind w:left="1118" w:hanging="321"/>
      </w:pPr>
      <w:rPr>
        <w:rFonts w:hint="default"/>
        <w:lang w:val="ru-RU" w:eastAsia="en-US" w:bidi="ar-SA"/>
      </w:rPr>
    </w:lvl>
    <w:lvl w:ilvl="2" w:tplc="72D24988">
      <w:numFmt w:val="bullet"/>
      <w:lvlText w:val="•"/>
      <w:lvlJc w:val="left"/>
      <w:pPr>
        <w:ind w:left="2096" w:hanging="321"/>
      </w:pPr>
      <w:rPr>
        <w:rFonts w:hint="default"/>
        <w:lang w:val="ru-RU" w:eastAsia="en-US" w:bidi="ar-SA"/>
      </w:rPr>
    </w:lvl>
    <w:lvl w:ilvl="3" w:tplc="3A90FD1A">
      <w:numFmt w:val="bullet"/>
      <w:lvlText w:val="•"/>
      <w:lvlJc w:val="left"/>
      <w:pPr>
        <w:ind w:left="3075" w:hanging="321"/>
      </w:pPr>
      <w:rPr>
        <w:rFonts w:hint="default"/>
        <w:lang w:val="ru-RU" w:eastAsia="en-US" w:bidi="ar-SA"/>
      </w:rPr>
    </w:lvl>
    <w:lvl w:ilvl="4" w:tplc="7F2C40DC">
      <w:numFmt w:val="bullet"/>
      <w:lvlText w:val="•"/>
      <w:lvlJc w:val="left"/>
      <w:pPr>
        <w:ind w:left="4053" w:hanging="321"/>
      </w:pPr>
      <w:rPr>
        <w:rFonts w:hint="default"/>
        <w:lang w:val="ru-RU" w:eastAsia="en-US" w:bidi="ar-SA"/>
      </w:rPr>
    </w:lvl>
    <w:lvl w:ilvl="5" w:tplc="B87E538E">
      <w:numFmt w:val="bullet"/>
      <w:lvlText w:val="•"/>
      <w:lvlJc w:val="left"/>
      <w:pPr>
        <w:ind w:left="5031" w:hanging="321"/>
      </w:pPr>
      <w:rPr>
        <w:rFonts w:hint="default"/>
        <w:lang w:val="ru-RU" w:eastAsia="en-US" w:bidi="ar-SA"/>
      </w:rPr>
    </w:lvl>
    <w:lvl w:ilvl="6" w:tplc="090A2B26">
      <w:numFmt w:val="bullet"/>
      <w:lvlText w:val="•"/>
      <w:lvlJc w:val="left"/>
      <w:pPr>
        <w:ind w:left="6010" w:hanging="321"/>
      </w:pPr>
      <w:rPr>
        <w:rFonts w:hint="default"/>
        <w:lang w:val="ru-RU" w:eastAsia="en-US" w:bidi="ar-SA"/>
      </w:rPr>
    </w:lvl>
    <w:lvl w:ilvl="7" w:tplc="D2C42560">
      <w:numFmt w:val="bullet"/>
      <w:lvlText w:val="•"/>
      <w:lvlJc w:val="left"/>
      <w:pPr>
        <w:ind w:left="6988" w:hanging="321"/>
      </w:pPr>
      <w:rPr>
        <w:rFonts w:hint="default"/>
        <w:lang w:val="ru-RU" w:eastAsia="en-US" w:bidi="ar-SA"/>
      </w:rPr>
    </w:lvl>
    <w:lvl w:ilvl="8" w:tplc="1CEE31BA">
      <w:numFmt w:val="bullet"/>
      <w:lvlText w:val="•"/>
      <w:lvlJc w:val="left"/>
      <w:pPr>
        <w:ind w:left="7966" w:hanging="321"/>
      </w:pPr>
      <w:rPr>
        <w:rFonts w:hint="default"/>
        <w:lang w:val="ru-RU" w:eastAsia="en-US" w:bidi="ar-SA"/>
      </w:rPr>
    </w:lvl>
  </w:abstractNum>
  <w:abstractNum w:abstractNumId="26">
    <w:nsid w:val="6FD16263"/>
    <w:multiLevelType w:val="hybridMultilevel"/>
    <w:tmpl w:val="92C07A0E"/>
    <w:lvl w:ilvl="0" w:tplc="D79E4FBE">
      <w:start w:val="1"/>
      <w:numFmt w:val="decimal"/>
      <w:lvlText w:val="%1."/>
      <w:lvlJc w:val="left"/>
      <w:pPr>
        <w:ind w:left="14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sz w:val="24"/>
        <w:szCs w:val="24"/>
        <w:lang w:val="ru-RU" w:eastAsia="en-US" w:bidi="ar-SA"/>
      </w:rPr>
    </w:lvl>
    <w:lvl w:ilvl="1" w:tplc="B0D2F22C">
      <w:numFmt w:val="bullet"/>
      <w:lvlText w:val="-"/>
      <w:lvlJc w:val="left"/>
      <w:pPr>
        <w:ind w:left="14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406E1FDC">
      <w:numFmt w:val="bullet"/>
      <w:lvlText w:val="•"/>
      <w:lvlJc w:val="left"/>
      <w:pPr>
        <w:ind w:left="1912" w:hanging="159"/>
      </w:pPr>
      <w:rPr>
        <w:rFonts w:hint="default"/>
        <w:lang w:val="ru-RU" w:eastAsia="en-US" w:bidi="ar-SA"/>
      </w:rPr>
    </w:lvl>
    <w:lvl w:ilvl="3" w:tplc="852C4F08">
      <w:numFmt w:val="bullet"/>
      <w:lvlText w:val="•"/>
      <w:lvlJc w:val="left"/>
      <w:pPr>
        <w:ind w:left="2985" w:hanging="159"/>
      </w:pPr>
      <w:rPr>
        <w:rFonts w:hint="default"/>
        <w:lang w:val="ru-RU" w:eastAsia="en-US" w:bidi="ar-SA"/>
      </w:rPr>
    </w:lvl>
    <w:lvl w:ilvl="4" w:tplc="6DE213D4">
      <w:numFmt w:val="bullet"/>
      <w:lvlText w:val="•"/>
      <w:lvlJc w:val="left"/>
      <w:pPr>
        <w:ind w:left="4058" w:hanging="159"/>
      </w:pPr>
      <w:rPr>
        <w:rFonts w:hint="default"/>
        <w:lang w:val="ru-RU" w:eastAsia="en-US" w:bidi="ar-SA"/>
      </w:rPr>
    </w:lvl>
    <w:lvl w:ilvl="5" w:tplc="08588D9E">
      <w:numFmt w:val="bullet"/>
      <w:lvlText w:val="•"/>
      <w:lvlJc w:val="left"/>
      <w:pPr>
        <w:ind w:left="5130" w:hanging="159"/>
      </w:pPr>
      <w:rPr>
        <w:rFonts w:hint="default"/>
        <w:lang w:val="ru-RU" w:eastAsia="en-US" w:bidi="ar-SA"/>
      </w:rPr>
    </w:lvl>
    <w:lvl w:ilvl="6" w:tplc="7D686994">
      <w:numFmt w:val="bullet"/>
      <w:lvlText w:val="•"/>
      <w:lvlJc w:val="left"/>
      <w:pPr>
        <w:ind w:left="6203" w:hanging="159"/>
      </w:pPr>
      <w:rPr>
        <w:rFonts w:hint="default"/>
        <w:lang w:val="ru-RU" w:eastAsia="en-US" w:bidi="ar-SA"/>
      </w:rPr>
    </w:lvl>
    <w:lvl w:ilvl="7" w:tplc="ED1622E0">
      <w:numFmt w:val="bullet"/>
      <w:lvlText w:val="•"/>
      <w:lvlJc w:val="left"/>
      <w:pPr>
        <w:ind w:left="7276" w:hanging="159"/>
      </w:pPr>
      <w:rPr>
        <w:rFonts w:hint="default"/>
        <w:lang w:val="ru-RU" w:eastAsia="en-US" w:bidi="ar-SA"/>
      </w:rPr>
    </w:lvl>
    <w:lvl w:ilvl="8" w:tplc="3D823526">
      <w:numFmt w:val="bullet"/>
      <w:lvlText w:val="•"/>
      <w:lvlJc w:val="left"/>
      <w:pPr>
        <w:ind w:left="8348" w:hanging="159"/>
      </w:pPr>
      <w:rPr>
        <w:rFonts w:hint="default"/>
        <w:lang w:val="ru-RU" w:eastAsia="en-US" w:bidi="ar-SA"/>
      </w:rPr>
    </w:lvl>
  </w:abstractNum>
  <w:abstractNum w:abstractNumId="27">
    <w:nsid w:val="72F73A55"/>
    <w:multiLevelType w:val="hybridMultilevel"/>
    <w:tmpl w:val="2F7058EA"/>
    <w:lvl w:ilvl="0" w:tplc="70A4E602">
      <w:start w:val="1"/>
      <w:numFmt w:val="decimal"/>
      <w:lvlText w:val="%1)"/>
      <w:lvlJc w:val="left"/>
      <w:pPr>
        <w:ind w:left="10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F27F8C">
      <w:numFmt w:val="bullet"/>
      <w:lvlText w:val="-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5CC4D60">
      <w:numFmt w:val="bullet"/>
      <w:lvlText w:val="•"/>
      <w:lvlJc w:val="left"/>
      <w:pPr>
        <w:ind w:left="2009" w:hanging="428"/>
      </w:pPr>
      <w:rPr>
        <w:rFonts w:hint="default"/>
        <w:lang w:val="ru-RU" w:eastAsia="en-US" w:bidi="ar-SA"/>
      </w:rPr>
    </w:lvl>
    <w:lvl w:ilvl="3" w:tplc="CD32B6F0">
      <w:numFmt w:val="bullet"/>
      <w:lvlText w:val="•"/>
      <w:lvlJc w:val="left"/>
      <w:pPr>
        <w:ind w:left="2998" w:hanging="428"/>
      </w:pPr>
      <w:rPr>
        <w:rFonts w:hint="default"/>
        <w:lang w:val="ru-RU" w:eastAsia="en-US" w:bidi="ar-SA"/>
      </w:rPr>
    </w:lvl>
    <w:lvl w:ilvl="4" w:tplc="C5BEBC4C">
      <w:numFmt w:val="bullet"/>
      <w:lvlText w:val="•"/>
      <w:lvlJc w:val="left"/>
      <w:pPr>
        <w:ind w:left="3987" w:hanging="428"/>
      </w:pPr>
      <w:rPr>
        <w:rFonts w:hint="default"/>
        <w:lang w:val="ru-RU" w:eastAsia="en-US" w:bidi="ar-SA"/>
      </w:rPr>
    </w:lvl>
    <w:lvl w:ilvl="5" w:tplc="547A5AC2">
      <w:numFmt w:val="bullet"/>
      <w:lvlText w:val="•"/>
      <w:lvlJc w:val="left"/>
      <w:pPr>
        <w:ind w:left="4977" w:hanging="428"/>
      </w:pPr>
      <w:rPr>
        <w:rFonts w:hint="default"/>
        <w:lang w:val="ru-RU" w:eastAsia="en-US" w:bidi="ar-SA"/>
      </w:rPr>
    </w:lvl>
    <w:lvl w:ilvl="6" w:tplc="4E2089EC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AA84FA02">
      <w:numFmt w:val="bullet"/>
      <w:lvlText w:val="•"/>
      <w:lvlJc w:val="left"/>
      <w:pPr>
        <w:ind w:left="6955" w:hanging="428"/>
      </w:pPr>
      <w:rPr>
        <w:rFonts w:hint="default"/>
        <w:lang w:val="ru-RU" w:eastAsia="en-US" w:bidi="ar-SA"/>
      </w:rPr>
    </w:lvl>
    <w:lvl w:ilvl="8" w:tplc="AD4847B6">
      <w:numFmt w:val="bullet"/>
      <w:lvlText w:val="•"/>
      <w:lvlJc w:val="left"/>
      <w:pPr>
        <w:ind w:left="7944" w:hanging="428"/>
      </w:pPr>
      <w:rPr>
        <w:rFonts w:hint="default"/>
        <w:lang w:val="ru-RU" w:eastAsia="en-US" w:bidi="ar-SA"/>
      </w:rPr>
    </w:lvl>
  </w:abstractNum>
  <w:abstractNum w:abstractNumId="28">
    <w:nsid w:val="74827076"/>
    <w:multiLevelType w:val="hybridMultilevel"/>
    <w:tmpl w:val="457868B8"/>
    <w:lvl w:ilvl="0" w:tplc="F72C1A62">
      <w:start w:val="1"/>
      <w:numFmt w:val="decimal"/>
      <w:lvlText w:val="%1)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4C832A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6F987AF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C0BEF1B2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4" w:tplc="EC3686A8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57F4A700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4D10B096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D722F26C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B78A984C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29">
    <w:nsid w:val="7728099E"/>
    <w:multiLevelType w:val="hybridMultilevel"/>
    <w:tmpl w:val="32843ABA"/>
    <w:lvl w:ilvl="0" w:tplc="7512AC38">
      <w:start w:val="1"/>
      <w:numFmt w:val="decimal"/>
      <w:lvlText w:val="%1)"/>
      <w:lvlJc w:val="left"/>
      <w:pPr>
        <w:ind w:left="10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C00DDC">
      <w:numFmt w:val="bullet"/>
      <w:lvlText w:val="-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542AAA6">
      <w:numFmt w:val="bullet"/>
      <w:lvlText w:val="•"/>
      <w:lvlJc w:val="left"/>
      <w:pPr>
        <w:ind w:left="1140" w:hanging="428"/>
      </w:pPr>
      <w:rPr>
        <w:rFonts w:hint="default"/>
        <w:lang w:val="ru-RU" w:eastAsia="en-US" w:bidi="ar-SA"/>
      </w:rPr>
    </w:lvl>
    <w:lvl w:ilvl="3" w:tplc="41CEF4A8">
      <w:numFmt w:val="bullet"/>
      <w:lvlText w:val="•"/>
      <w:lvlJc w:val="left"/>
      <w:pPr>
        <w:ind w:left="2237" w:hanging="428"/>
      </w:pPr>
      <w:rPr>
        <w:rFonts w:hint="default"/>
        <w:lang w:val="ru-RU" w:eastAsia="en-US" w:bidi="ar-SA"/>
      </w:rPr>
    </w:lvl>
    <w:lvl w:ilvl="4" w:tplc="63E489E2">
      <w:numFmt w:val="bullet"/>
      <w:lvlText w:val="•"/>
      <w:lvlJc w:val="left"/>
      <w:pPr>
        <w:ind w:left="3335" w:hanging="428"/>
      </w:pPr>
      <w:rPr>
        <w:rFonts w:hint="default"/>
        <w:lang w:val="ru-RU" w:eastAsia="en-US" w:bidi="ar-SA"/>
      </w:rPr>
    </w:lvl>
    <w:lvl w:ilvl="5" w:tplc="25B0373C">
      <w:numFmt w:val="bullet"/>
      <w:lvlText w:val="•"/>
      <w:lvlJc w:val="left"/>
      <w:pPr>
        <w:ind w:left="4433" w:hanging="428"/>
      </w:pPr>
      <w:rPr>
        <w:rFonts w:hint="default"/>
        <w:lang w:val="ru-RU" w:eastAsia="en-US" w:bidi="ar-SA"/>
      </w:rPr>
    </w:lvl>
    <w:lvl w:ilvl="6" w:tplc="4E50C202">
      <w:numFmt w:val="bullet"/>
      <w:lvlText w:val="•"/>
      <w:lvlJc w:val="left"/>
      <w:pPr>
        <w:ind w:left="5531" w:hanging="428"/>
      </w:pPr>
      <w:rPr>
        <w:rFonts w:hint="default"/>
        <w:lang w:val="ru-RU" w:eastAsia="en-US" w:bidi="ar-SA"/>
      </w:rPr>
    </w:lvl>
    <w:lvl w:ilvl="7" w:tplc="5B5646A4">
      <w:numFmt w:val="bullet"/>
      <w:lvlText w:val="•"/>
      <w:lvlJc w:val="left"/>
      <w:pPr>
        <w:ind w:left="6629" w:hanging="428"/>
      </w:pPr>
      <w:rPr>
        <w:rFonts w:hint="default"/>
        <w:lang w:val="ru-RU" w:eastAsia="en-US" w:bidi="ar-SA"/>
      </w:rPr>
    </w:lvl>
    <w:lvl w:ilvl="8" w:tplc="5982283C">
      <w:numFmt w:val="bullet"/>
      <w:lvlText w:val="•"/>
      <w:lvlJc w:val="left"/>
      <w:pPr>
        <w:ind w:left="7727" w:hanging="42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6"/>
  </w:num>
  <w:num w:numId="5">
    <w:abstractNumId w:val="19"/>
  </w:num>
  <w:num w:numId="6">
    <w:abstractNumId w:val="16"/>
  </w:num>
  <w:num w:numId="7">
    <w:abstractNumId w:val="4"/>
  </w:num>
  <w:num w:numId="8">
    <w:abstractNumId w:val="24"/>
  </w:num>
  <w:num w:numId="9">
    <w:abstractNumId w:val="10"/>
  </w:num>
  <w:num w:numId="10">
    <w:abstractNumId w:val="28"/>
  </w:num>
  <w:num w:numId="11">
    <w:abstractNumId w:val="1"/>
  </w:num>
  <w:num w:numId="12">
    <w:abstractNumId w:val="27"/>
  </w:num>
  <w:num w:numId="13">
    <w:abstractNumId w:val="11"/>
  </w:num>
  <w:num w:numId="14">
    <w:abstractNumId w:val="2"/>
  </w:num>
  <w:num w:numId="15">
    <w:abstractNumId w:val="17"/>
  </w:num>
  <w:num w:numId="16">
    <w:abstractNumId w:val="29"/>
  </w:num>
  <w:num w:numId="17">
    <w:abstractNumId w:val="0"/>
  </w:num>
  <w:num w:numId="18">
    <w:abstractNumId w:val="18"/>
  </w:num>
  <w:num w:numId="19">
    <w:abstractNumId w:val="3"/>
  </w:num>
  <w:num w:numId="20">
    <w:abstractNumId w:val="20"/>
  </w:num>
  <w:num w:numId="21">
    <w:abstractNumId w:val="21"/>
  </w:num>
  <w:num w:numId="22">
    <w:abstractNumId w:val="25"/>
  </w:num>
  <w:num w:numId="23">
    <w:abstractNumId w:val="5"/>
  </w:num>
  <w:num w:numId="24">
    <w:abstractNumId w:val="14"/>
  </w:num>
  <w:num w:numId="25">
    <w:abstractNumId w:val="7"/>
  </w:num>
  <w:num w:numId="26">
    <w:abstractNumId w:val="13"/>
  </w:num>
  <w:num w:numId="27">
    <w:abstractNumId w:val="12"/>
  </w:num>
  <w:num w:numId="28">
    <w:abstractNumId w:val="9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21CE"/>
    <w:rsid w:val="0017340F"/>
    <w:rsid w:val="001A359B"/>
    <w:rsid w:val="00231C2B"/>
    <w:rsid w:val="002431ED"/>
    <w:rsid w:val="00270CBD"/>
    <w:rsid w:val="002E20EB"/>
    <w:rsid w:val="00342CC8"/>
    <w:rsid w:val="003D10C9"/>
    <w:rsid w:val="00400988"/>
    <w:rsid w:val="004954FA"/>
    <w:rsid w:val="00507EFF"/>
    <w:rsid w:val="0052244D"/>
    <w:rsid w:val="00526E41"/>
    <w:rsid w:val="006D448D"/>
    <w:rsid w:val="00787FE9"/>
    <w:rsid w:val="007957C9"/>
    <w:rsid w:val="007D21CE"/>
    <w:rsid w:val="00877932"/>
    <w:rsid w:val="008B449E"/>
    <w:rsid w:val="008D64B8"/>
    <w:rsid w:val="00A63360"/>
    <w:rsid w:val="00B470A9"/>
    <w:rsid w:val="00B97103"/>
    <w:rsid w:val="00BC1E94"/>
    <w:rsid w:val="00C01D4B"/>
    <w:rsid w:val="00C205F1"/>
    <w:rsid w:val="00C310D2"/>
    <w:rsid w:val="00C777FD"/>
    <w:rsid w:val="00C952C9"/>
    <w:rsid w:val="00D3683B"/>
    <w:rsid w:val="00D83AD9"/>
    <w:rsid w:val="00DA391E"/>
    <w:rsid w:val="00E01CB7"/>
    <w:rsid w:val="00E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2E20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507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2E20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507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urnalrank.rcsi.science/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3006-69C1-48EE-A541-70B1DDF4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10342</Words>
  <Characters>58955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Шемякин</cp:lastModifiedBy>
  <cp:revision>2</cp:revision>
  <cp:lastPrinted>2025-06-18T12:14:00Z</cp:lastPrinted>
  <dcterms:created xsi:type="dcterms:W3CDTF">2025-06-26T08:47:00Z</dcterms:created>
  <dcterms:modified xsi:type="dcterms:W3CDTF">2025-06-26T08:47:00Z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2019</vt:lpwstr>
  </property>
</Properties>
</file>