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4F65" w14:textId="77777777" w:rsidR="00A93A0A" w:rsidRDefault="00A93A0A" w:rsidP="00AA04D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D2E9148" w14:textId="77777777" w:rsidR="00E22C04" w:rsidRPr="00F773CE" w:rsidRDefault="00E22C04" w:rsidP="00AA04D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73CE">
        <w:rPr>
          <w:rFonts w:ascii="Times New Roman" w:hAnsi="Times New Roman" w:cs="Times New Roman"/>
          <w:b/>
          <w:sz w:val="32"/>
          <w:szCs w:val="32"/>
          <w:u w:val="single"/>
        </w:rPr>
        <w:t>Китай и современная Азия</w:t>
      </w:r>
    </w:p>
    <w:p w14:paraId="396F123E" w14:textId="6C151CDF" w:rsidR="00E22C0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Поворот на Восток: новые реалии энергетического рынка</w:t>
      </w:r>
      <w:r w:rsidR="00D377EB">
        <w:rPr>
          <w:rFonts w:ascii="Times New Roman" w:hAnsi="Times New Roman" w:cs="Times New Roman"/>
          <w:sz w:val="32"/>
          <w:szCs w:val="32"/>
        </w:rPr>
        <w:t>.</w:t>
      </w:r>
    </w:p>
    <w:p w14:paraId="60CD9216" w14:textId="505F70AF" w:rsidR="00E22C04" w:rsidRPr="00D377EB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377EB">
        <w:rPr>
          <w:rFonts w:ascii="Times New Roman" w:hAnsi="Times New Roman" w:cs="Times New Roman"/>
          <w:sz w:val="32"/>
          <w:szCs w:val="32"/>
        </w:rPr>
        <w:t>Теоретические основы китайского права</w:t>
      </w:r>
    </w:p>
    <w:p w14:paraId="6C2C7FCC" w14:textId="4C29D39F" w:rsidR="00EE3101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Обеспечение национальной безопасности: опыт Северной и Южной Кореи</w:t>
      </w:r>
    </w:p>
    <w:p w14:paraId="77A279F7" w14:textId="77777777" w:rsidR="00EE3101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Делов</w:t>
      </w:r>
      <w:r w:rsidR="003D2458" w:rsidRPr="005076D4">
        <w:rPr>
          <w:rFonts w:ascii="Times New Roman" w:hAnsi="Times New Roman" w:cs="Times New Roman"/>
          <w:sz w:val="32"/>
          <w:szCs w:val="32"/>
        </w:rPr>
        <w:t>ой этикет мировых цивилизаций</w:t>
      </w:r>
    </w:p>
    <w:p w14:paraId="2B182DEC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 xml:space="preserve">Геополитические риски развития отношений </w:t>
      </w:r>
      <w:r w:rsidR="003D2458" w:rsidRPr="005076D4">
        <w:rPr>
          <w:rFonts w:ascii="Times New Roman" w:hAnsi="Times New Roman" w:cs="Times New Roman"/>
          <w:sz w:val="32"/>
          <w:szCs w:val="32"/>
        </w:rPr>
        <w:t xml:space="preserve">России </w:t>
      </w:r>
      <w:r w:rsidRPr="005076D4">
        <w:rPr>
          <w:rFonts w:ascii="Times New Roman" w:hAnsi="Times New Roman" w:cs="Times New Roman"/>
          <w:sz w:val="32"/>
          <w:szCs w:val="32"/>
        </w:rPr>
        <w:t>с Центральной Азией</w:t>
      </w:r>
    </w:p>
    <w:p w14:paraId="5422B278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Основные конфликты и потенциальные геополитические риски для государства и бизнеса</w:t>
      </w:r>
    </w:p>
    <w:p w14:paraId="31923F5C" w14:textId="77777777" w:rsidR="00E22C04" w:rsidRDefault="00E22C04" w:rsidP="00507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Роль Китая в современной геополитике</w:t>
      </w:r>
    </w:p>
    <w:p w14:paraId="6CD3EA63" w14:textId="77777777" w:rsidR="00C8184C" w:rsidRPr="005076D4" w:rsidRDefault="00C8184C" w:rsidP="00C81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Распространение христианства в Восточной и Юго-Восточной Азии</w:t>
      </w:r>
    </w:p>
    <w:p w14:paraId="61148F8C" w14:textId="302FCE65" w:rsidR="00C8184C" w:rsidRPr="00C8184C" w:rsidRDefault="00C8184C" w:rsidP="00C818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Религия в азиатском кино</w:t>
      </w:r>
    </w:p>
    <w:p w14:paraId="5A0D7D75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 xml:space="preserve">Основы китайской каллиграфии. Стиль </w:t>
      </w:r>
      <w:proofErr w:type="spellStart"/>
      <w:r w:rsidRPr="005076D4">
        <w:rPr>
          <w:rFonts w:ascii="Times New Roman" w:hAnsi="Times New Roman" w:cs="Times New Roman"/>
          <w:sz w:val="32"/>
          <w:szCs w:val="32"/>
        </w:rPr>
        <w:t>кайшу</w:t>
      </w:r>
      <w:proofErr w:type="spellEnd"/>
    </w:p>
    <w:p w14:paraId="286DA362" w14:textId="77777777" w:rsidR="00E22C0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Бизнес с Китаем: Стратегии и деловой этикет</w:t>
      </w:r>
    </w:p>
    <w:p w14:paraId="3C0F6EBD" w14:textId="77777777" w:rsidR="005076D4" w:rsidRPr="005076D4" w:rsidRDefault="005076D4" w:rsidP="005076D4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B306CE0" w14:textId="77777777" w:rsidR="00E22C04" w:rsidRPr="00F773CE" w:rsidRDefault="00E22C04" w:rsidP="005076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73CE">
        <w:rPr>
          <w:rFonts w:ascii="Times New Roman" w:hAnsi="Times New Roman" w:cs="Times New Roman"/>
          <w:b/>
          <w:sz w:val="32"/>
          <w:szCs w:val="32"/>
          <w:u w:val="single"/>
        </w:rPr>
        <w:t>Менеджмент, управление проектами</w:t>
      </w:r>
    </w:p>
    <w:p w14:paraId="0BCDBD79" w14:textId="4801C50C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 xml:space="preserve">Социальное проектирование: как побеждать в грантовых конкурсах </w:t>
      </w:r>
    </w:p>
    <w:p w14:paraId="31E6FE9A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Документационное обеспечение управления в научной организации</w:t>
      </w:r>
    </w:p>
    <w:p w14:paraId="630F6932" w14:textId="0AE13756" w:rsidR="006D4EEB" w:rsidRDefault="006D4EEB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Основы источниковедения и аналитики</w:t>
      </w:r>
    </w:p>
    <w:p w14:paraId="32B42866" w14:textId="77777777" w:rsidR="005076D4" w:rsidRPr="005076D4" w:rsidRDefault="005076D4" w:rsidP="005076D4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DB0140" w14:textId="77777777" w:rsidR="00E22C04" w:rsidRPr="00F773CE" w:rsidRDefault="00E22C04" w:rsidP="005076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73CE">
        <w:rPr>
          <w:rFonts w:ascii="Times New Roman" w:hAnsi="Times New Roman" w:cs="Times New Roman"/>
          <w:b/>
          <w:sz w:val="32"/>
          <w:szCs w:val="32"/>
          <w:u w:val="single"/>
        </w:rPr>
        <w:t>Образование</w:t>
      </w:r>
    </w:p>
    <w:p w14:paraId="69CBA686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Методика и практика преподавания внеурочного курса для школьников “Введение в востоковедение”</w:t>
      </w:r>
    </w:p>
    <w:p w14:paraId="566C86E5" w14:textId="77777777" w:rsidR="00EE3101" w:rsidRPr="005076D4" w:rsidRDefault="00B44C66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Дополнительное</w:t>
      </w:r>
      <w:r w:rsidR="00E22C04" w:rsidRPr="005076D4">
        <w:rPr>
          <w:rFonts w:ascii="Times New Roman" w:hAnsi="Times New Roman" w:cs="Times New Roman"/>
          <w:sz w:val="32"/>
          <w:szCs w:val="32"/>
        </w:rPr>
        <w:t xml:space="preserve"> профессиональное образование в научной организации</w:t>
      </w:r>
    </w:p>
    <w:p w14:paraId="5B43FF1B" w14:textId="77777777" w:rsidR="00E22C0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 xml:space="preserve">Организация работы аспирантуры в научном </w:t>
      </w:r>
      <w:r w:rsidR="00F44343" w:rsidRPr="005076D4">
        <w:rPr>
          <w:rFonts w:ascii="Times New Roman" w:hAnsi="Times New Roman" w:cs="Times New Roman"/>
          <w:sz w:val="32"/>
          <w:szCs w:val="32"/>
        </w:rPr>
        <w:t>учреждении</w:t>
      </w:r>
      <w:r w:rsidRPr="005076D4">
        <w:rPr>
          <w:rFonts w:ascii="Times New Roman" w:hAnsi="Times New Roman" w:cs="Times New Roman"/>
          <w:sz w:val="32"/>
          <w:szCs w:val="32"/>
        </w:rPr>
        <w:t>. Быстрый старт</w:t>
      </w:r>
    </w:p>
    <w:p w14:paraId="447EA367" w14:textId="77777777" w:rsidR="005076D4" w:rsidRPr="005076D4" w:rsidRDefault="005076D4" w:rsidP="005076D4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479D93" w14:textId="77777777" w:rsidR="00E22C04" w:rsidRPr="00F773CE" w:rsidRDefault="00E22C04" w:rsidP="005076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F773CE">
        <w:rPr>
          <w:rFonts w:ascii="Times New Roman" w:hAnsi="Times New Roman" w:cs="Times New Roman"/>
          <w:b/>
          <w:sz w:val="32"/>
          <w:szCs w:val="32"/>
          <w:u w:val="single"/>
        </w:rPr>
        <w:t>Управление персоналом</w:t>
      </w:r>
    </w:p>
    <w:bookmarkEnd w:id="0"/>
    <w:p w14:paraId="12750106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Кадровое делопроизводство в научной организации</w:t>
      </w:r>
    </w:p>
    <w:p w14:paraId="1C829F46" w14:textId="77777777" w:rsidR="00E22C04" w:rsidRPr="005076D4" w:rsidRDefault="00E22C04" w:rsidP="005076D4">
      <w:pPr>
        <w:pStyle w:val="a3"/>
        <w:numPr>
          <w:ilvl w:val="0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32"/>
          <w:szCs w:val="32"/>
        </w:rPr>
      </w:pPr>
      <w:r w:rsidRPr="005076D4">
        <w:rPr>
          <w:rFonts w:ascii="Times New Roman" w:hAnsi="Times New Roman" w:cs="Times New Roman"/>
          <w:sz w:val="32"/>
          <w:szCs w:val="32"/>
        </w:rPr>
        <w:t>Управление персоналом IT подразделения: психологические особенности</w:t>
      </w:r>
    </w:p>
    <w:sectPr w:rsidR="00E22C04" w:rsidRPr="005076D4" w:rsidSect="005076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4E6B"/>
    <w:multiLevelType w:val="hybridMultilevel"/>
    <w:tmpl w:val="4ADE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38"/>
    <w:rsid w:val="00005938"/>
    <w:rsid w:val="00031374"/>
    <w:rsid w:val="0016774A"/>
    <w:rsid w:val="002156DD"/>
    <w:rsid w:val="002354B6"/>
    <w:rsid w:val="003973A3"/>
    <w:rsid w:val="003B7E06"/>
    <w:rsid w:val="003D2458"/>
    <w:rsid w:val="004A4231"/>
    <w:rsid w:val="004F7D2C"/>
    <w:rsid w:val="005076D4"/>
    <w:rsid w:val="00625E59"/>
    <w:rsid w:val="006D4EEB"/>
    <w:rsid w:val="00772CFB"/>
    <w:rsid w:val="008A509A"/>
    <w:rsid w:val="00947151"/>
    <w:rsid w:val="009E12DC"/>
    <w:rsid w:val="00A7156D"/>
    <w:rsid w:val="00A93A0A"/>
    <w:rsid w:val="00AA04D0"/>
    <w:rsid w:val="00B44C66"/>
    <w:rsid w:val="00B46A9D"/>
    <w:rsid w:val="00C8184C"/>
    <w:rsid w:val="00D377EB"/>
    <w:rsid w:val="00DB6218"/>
    <w:rsid w:val="00E22C04"/>
    <w:rsid w:val="00EE3101"/>
    <w:rsid w:val="00F44343"/>
    <w:rsid w:val="00F7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F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7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C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B7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Шемякин</dc:creator>
  <cp:lastModifiedBy>Татьяна</cp:lastModifiedBy>
  <cp:revision>8</cp:revision>
  <dcterms:created xsi:type="dcterms:W3CDTF">2026-01-26T11:17:00Z</dcterms:created>
  <dcterms:modified xsi:type="dcterms:W3CDTF">2026-01-26T11:25:00Z</dcterms:modified>
</cp:coreProperties>
</file>