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E133" w14:textId="77777777" w:rsidR="003D3742" w:rsidRDefault="008E0A48">
      <w:pPr>
        <w:jc w:val="center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Конференция «</w:t>
      </w:r>
      <w:r w:rsidRPr="00427A45">
        <w:rPr>
          <w:b/>
          <w:bCs/>
          <w:sz w:val="24"/>
          <w:szCs w:val="24"/>
          <w:lang w:eastAsia="zh-CN"/>
        </w:rPr>
        <w:t xml:space="preserve">80 </w:t>
      </w:r>
      <w:r>
        <w:rPr>
          <w:b/>
          <w:bCs/>
          <w:sz w:val="24"/>
          <w:szCs w:val="24"/>
          <w:lang w:eastAsia="zh-CN"/>
        </w:rPr>
        <w:t xml:space="preserve">ЛЕТ ВЕЛИКОЙ ПОБЕДЫ. </w:t>
      </w:r>
    </w:p>
    <w:p w14:paraId="2A0F579E" w14:textId="77777777" w:rsidR="003D3742" w:rsidRDefault="008E0A48">
      <w:pPr>
        <w:jc w:val="center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Борьба советского и китайского народов против японского милитаризма»</w:t>
      </w:r>
    </w:p>
    <w:p w14:paraId="29A10611" w14:textId="77777777" w:rsidR="003D3742" w:rsidRDefault="008E0A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День второй.  17 сентября 2025 года. гостиница </w:t>
      </w:r>
      <w:proofErr w:type="spellStart"/>
      <w:r>
        <w:rPr>
          <w:b/>
          <w:bCs/>
          <w:sz w:val="24"/>
          <w:szCs w:val="24"/>
        </w:rPr>
        <w:t>Цзиньгу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г.Харбин</w:t>
      </w:r>
      <w:proofErr w:type="spellEnd"/>
    </w:p>
    <w:p w14:paraId="21728076" w14:textId="77777777" w:rsidR="003D3742" w:rsidRDefault="008E0A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Секция 2</w:t>
      </w:r>
    </w:p>
    <w:p w14:paraId="40B6F0E1" w14:textId="77777777" w:rsidR="003D3742" w:rsidRDefault="008E0A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Доклады с 1 по 13 - онлайн, с 14 по 17 - очно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792"/>
        <w:gridCol w:w="3828"/>
        <w:gridCol w:w="4143"/>
      </w:tblGrid>
      <w:tr w:rsidR="003D3742" w14:paraId="2232D453" w14:textId="77777777">
        <w:tc>
          <w:tcPr>
            <w:tcW w:w="576" w:type="dxa"/>
          </w:tcPr>
          <w:p w14:paraId="4543C28D" w14:textId="77777777" w:rsidR="003D3742" w:rsidRPr="0042066D" w:rsidRDefault="008E0A48" w:rsidP="0042066D">
            <w:pPr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42066D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792" w:type="dxa"/>
          </w:tcPr>
          <w:p w14:paraId="538B7AC1" w14:textId="77777777" w:rsidR="003D3742" w:rsidRPr="0042066D" w:rsidRDefault="008E0A48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828" w:type="dxa"/>
          </w:tcPr>
          <w:p w14:paraId="28F12EA8" w14:textId="77777777" w:rsidR="003D3742" w:rsidRDefault="008E0A48" w:rsidP="0042066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Докладчик </w:t>
            </w:r>
          </w:p>
        </w:tc>
        <w:tc>
          <w:tcPr>
            <w:tcW w:w="4143" w:type="dxa"/>
          </w:tcPr>
          <w:p w14:paraId="4797B620" w14:textId="77777777" w:rsidR="003D3742" w:rsidRDefault="008E0A48" w:rsidP="0042066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доклада</w:t>
            </w:r>
          </w:p>
        </w:tc>
      </w:tr>
      <w:tr w:rsidR="003D3742" w14:paraId="01A91C20" w14:textId="77777777">
        <w:tc>
          <w:tcPr>
            <w:tcW w:w="576" w:type="dxa"/>
          </w:tcPr>
          <w:p w14:paraId="130840CF" w14:textId="77777777" w:rsidR="003D3742" w:rsidRPr="0042066D" w:rsidRDefault="008E0A48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66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14:paraId="3EAAF1B5" w14:textId="77777777" w:rsidR="003D3742" w:rsidRPr="0042066D" w:rsidRDefault="008E0A48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3828" w:type="dxa"/>
          </w:tcPr>
          <w:p w14:paraId="3F07828C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Аверина Анна Николаевна, Хабаровский краевой музей имени Н.И. Гродекова,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г.Хабаровск</w:t>
            </w:r>
            <w:proofErr w:type="spellEnd"/>
          </w:p>
        </w:tc>
        <w:tc>
          <w:tcPr>
            <w:tcW w:w="4143" w:type="dxa"/>
          </w:tcPr>
          <w:p w14:paraId="1E280DE0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«Мемориалы советским воинам, павшим в войне с Японией на территории Китая»</w:t>
            </w:r>
          </w:p>
        </w:tc>
      </w:tr>
      <w:tr w:rsidR="003D3742" w14:paraId="0EDDEF4D" w14:textId="77777777">
        <w:tc>
          <w:tcPr>
            <w:tcW w:w="576" w:type="dxa"/>
          </w:tcPr>
          <w:p w14:paraId="4FA8B19E" w14:textId="77777777" w:rsidR="003D3742" w:rsidRPr="0042066D" w:rsidRDefault="0042066D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14:paraId="15B2EADF" w14:textId="77777777" w:rsidR="003D3742" w:rsidRPr="0042066D" w:rsidRDefault="00427A45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09:15</w:t>
            </w:r>
          </w:p>
        </w:tc>
        <w:tc>
          <w:tcPr>
            <w:tcW w:w="3828" w:type="dxa"/>
          </w:tcPr>
          <w:p w14:paraId="0BE91E3E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Геращенко Андрей,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писатель, 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г.Минск</w:t>
            </w:r>
            <w:proofErr w:type="spellEnd"/>
          </w:p>
        </w:tc>
        <w:tc>
          <w:tcPr>
            <w:tcW w:w="4143" w:type="dxa"/>
          </w:tcPr>
          <w:p w14:paraId="0939F0F7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«Парад Победы в Пекине 2025 — парад в память победы над мировым нацизмом в 1945 году»</w:t>
            </w:r>
          </w:p>
        </w:tc>
      </w:tr>
      <w:tr w:rsidR="00427A45" w14:paraId="2B0690DC" w14:textId="77777777">
        <w:tc>
          <w:tcPr>
            <w:tcW w:w="576" w:type="dxa"/>
          </w:tcPr>
          <w:p w14:paraId="73321FF5" w14:textId="77777777" w:rsidR="00427A45" w:rsidRPr="0042066D" w:rsidRDefault="0042066D" w:rsidP="004206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2" w:type="dxa"/>
          </w:tcPr>
          <w:p w14:paraId="6500E2AD" w14:textId="77777777" w:rsidR="00427A45" w:rsidRPr="0042066D" w:rsidRDefault="00427A45" w:rsidP="0042066D">
            <w:pPr>
              <w:jc w:val="center"/>
              <w:rPr>
                <w:b/>
              </w:rPr>
            </w:pPr>
            <w:r w:rsidRPr="0042066D">
              <w:rPr>
                <w:b/>
              </w:rPr>
              <w:t>9:30</w:t>
            </w:r>
          </w:p>
        </w:tc>
        <w:tc>
          <w:tcPr>
            <w:tcW w:w="3828" w:type="dxa"/>
          </w:tcPr>
          <w:p w14:paraId="6E04FD9B" w14:textId="77777777" w:rsidR="00427A45" w:rsidRPr="002A0F30" w:rsidRDefault="00427A45" w:rsidP="0042066D">
            <w:pPr>
              <w:jc w:val="left"/>
            </w:pPr>
            <w:r w:rsidRPr="002A0F30">
              <w:t xml:space="preserve">Прудникова Ольга Александровна, ассистент сшей школы педагогики и истории ТОГУ, </w:t>
            </w:r>
            <w:proofErr w:type="spellStart"/>
            <w:r w:rsidRPr="002A0F30">
              <w:t>г.Хабаровск</w:t>
            </w:r>
            <w:proofErr w:type="spellEnd"/>
          </w:p>
        </w:tc>
        <w:tc>
          <w:tcPr>
            <w:tcW w:w="4143" w:type="dxa"/>
          </w:tcPr>
          <w:p w14:paraId="50821FB0" w14:textId="77777777" w:rsidR="00427A45" w:rsidRDefault="00427A45" w:rsidP="0042066D">
            <w:pPr>
              <w:jc w:val="left"/>
            </w:pPr>
            <w:r w:rsidRPr="002A0F30">
              <w:t>«Мемориализация событий советско-японской войны 1945 г. на территории российского Дальнего Востока»</w:t>
            </w:r>
          </w:p>
        </w:tc>
      </w:tr>
      <w:tr w:rsidR="003D3742" w14:paraId="174FA82A" w14:textId="77777777">
        <w:tc>
          <w:tcPr>
            <w:tcW w:w="576" w:type="dxa"/>
          </w:tcPr>
          <w:p w14:paraId="35F00D4E" w14:textId="77777777" w:rsidR="003D3742" w:rsidRPr="0042066D" w:rsidRDefault="0042066D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14:paraId="553B4AD1" w14:textId="77777777" w:rsidR="003D3742" w:rsidRPr="0042066D" w:rsidRDefault="00427A45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09:45</w:t>
            </w:r>
          </w:p>
        </w:tc>
        <w:tc>
          <w:tcPr>
            <w:tcW w:w="3828" w:type="dxa"/>
          </w:tcPr>
          <w:p w14:paraId="5EB219D4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Давыдов Остап Михайлович, редактор отдела научных коммуникаций ФГАОУ ВО </w:t>
            </w:r>
          </w:p>
        </w:tc>
        <w:tc>
          <w:tcPr>
            <w:tcW w:w="4143" w:type="dxa"/>
          </w:tcPr>
          <w:p w14:paraId="7195B50D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«Южно-Уральский государственный университет (НИУ)», г. Челябинск: «Освобождение Маньчжурии советскими войсками глазами корреспондентов «Правды»</w:t>
            </w:r>
          </w:p>
        </w:tc>
      </w:tr>
      <w:tr w:rsidR="003D3742" w14:paraId="18E839D8" w14:textId="77777777">
        <w:tc>
          <w:tcPr>
            <w:tcW w:w="576" w:type="dxa"/>
          </w:tcPr>
          <w:p w14:paraId="65F31139" w14:textId="77777777" w:rsidR="003D3742" w:rsidRPr="0042066D" w:rsidRDefault="0042066D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14:paraId="38E899DD" w14:textId="77777777" w:rsidR="003D3742" w:rsidRPr="0042066D" w:rsidRDefault="00427A45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3828" w:type="dxa"/>
          </w:tcPr>
          <w:p w14:paraId="4E638B2D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Русецкий Евгений Александрович, руководитель департамента Кореи и Южной Азии ИИАЭ НД РАН,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г.Владивосток</w:t>
            </w:r>
            <w:proofErr w:type="spellEnd"/>
          </w:p>
        </w:tc>
        <w:tc>
          <w:tcPr>
            <w:tcW w:w="4143" w:type="dxa"/>
          </w:tcPr>
          <w:p w14:paraId="5BDF19A8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«Дорога от освобождения Северной Кореи до стратегического партнерства (1945-2025гг.)»</w:t>
            </w:r>
          </w:p>
        </w:tc>
      </w:tr>
      <w:tr w:rsidR="003D3742" w14:paraId="11101109" w14:textId="77777777">
        <w:tc>
          <w:tcPr>
            <w:tcW w:w="576" w:type="dxa"/>
          </w:tcPr>
          <w:p w14:paraId="1FFFD7F5" w14:textId="77777777" w:rsidR="003D3742" w:rsidRPr="0042066D" w:rsidRDefault="0042066D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350C863B" w14:textId="77777777" w:rsidR="003D3742" w:rsidRPr="0042066D" w:rsidRDefault="00427A45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10:15</w:t>
            </w:r>
          </w:p>
        </w:tc>
        <w:tc>
          <w:tcPr>
            <w:tcW w:w="3828" w:type="dxa"/>
          </w:tcPr>
          <w:p w14:paraId="3C865010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Гао Михаил, ученик 10 класса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Горчаковского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Лицея при МГИМО МИД России,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г.Чжухай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КНР</w:t>
            </w:r>
          </w:p>
        </w:tc>
        <w:tc>
          <w:tcPr>
            <w:tcW w:w="4143" w:type="dxa"/>
          </w:tcPr>
          <w:p w14:paraId="07BA4C5C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«Малоизвестные герои Маньчжурской наступательной операции 1945 года»</w:t>
            </w:r>
          </w:p>
        </w:tc>
      </w:tr>
      <w:tr w:rsidR="003D3742" w14:paraId="1BF158A2" w14:textId="77777777">
        <w:tc>
          <w:tcPr>
            <w:tcW w:w="576" w:type="dxa"/>
          </w:tcPr>
          <w:p w14:paraId="306A2ECF" w14:textId="77777777" w:rsidR="003D3742" w:rsidRPr="0042066D" w:rsidRDefault="0042066D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14:paraId="749278F0" w14:textId="77777777" w:rsidR="003D3742" w:rsidRPr="0042066D" w:rsidRDefault="00427A45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10:30</w:t>
            </w:r>
          </w:p>
        </w:tc>
        <w:tc>
          <w:tcPr>
            <w:tcW w:w="3828" w:type="dxa"/>
          </w:tcPr>
          <w:p w14:paraId="323682CE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Сливко Станислав Вадимович, кандидат исторических наук,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г.Хабаровск</w:t>
            </w:r>
            <w:proofErr w:type="spellEnd"/>
          </w:p>
        </w:tc>
        <w:tc>
          <w:tcPr>
            <w:tcW w:w="4143" w:type="dxa"/>
          </w:tcPr>
          <w:p w14:paraId="7044D6CD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«Подготовка Маньчжурской стратегической наступательной операции (май-август 1945 гг.)»</w:t>
            </w:r>
          </w:p>
        </w:tc>
      </w:tr>
      <w:tr w:rsidR="003D3742" w14:paraId="4AB6C06B" w14:textId="77777777">
        <w:tc>
          <w:tcPr>
            <w:tcW w:w="576" w:type="dxa"/>
          </w:tcPr>
          <w:p w14:paraId="14E1F088" w14:textId="77777777" w:rsidR="003D3742" w:rsidRPr="0042066D" w:rsidRDefault="0042066D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14:paraId="3AD5554B" w14:textId="77777777" w:rsidR="003D3742" w:rsidRPr="0042066D" w:rsidRDefault="00427A45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3828" w:type="dxa"/>
          </w:tcPr>
          <w:p w14:paraId="2535E774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Тарантул Роман Викторович, ОИАК,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г.Владиосток</w:t>
            </w:r>
            <w:proofErr w:type="spellEnd"/>
          </w:p>
        </w:tc>
        <w:tc>
          <w:tcPr>
            <w:tcW w:w="4143" w:type="dxa"/>
          </w:tcPr>
          <w:p w14:paraId="1FFD1260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«Эволюция китайского дискурса Второй мировой войне: укрепление мира, стабильности и глобального сотрудничества»</w:t>
            </w:r>
          </w:p>
        </w:tc>
      </w:tr>
      <w:tr w:rsidR="003D3742" w14:paraId="27651325" w14:textId="77777777">
        <w:tc>
          <w:tcPr>
            <w:tcW w:w="576" w:type="dxa"/>
          </w:tcPr>
          <w:p w14:paraId="6000B704" w14:textId="77777777" w:rsidR="003D3742" w:rsidRPr="0042066D" w:rsidRDefault="0042066D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1679EEBF" w14:textId="77777777" w:rsidR="003D3742" w:rsidRPr="0042066D" w:rsidRDefault="003D3742" w:rsidP="004206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14:paraId="5EC8C424" w14:textId="77777777" w:rsidR="003D3742" w:rsidRPr="0042066D" w:rsidRDefault="00427A45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3828" w:type="dxa"/>
          </w:tcPr>
          <w:p w14:paraId="5719801A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Торский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Олег Игоревич и Сараев А.В.,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г.Иркутск</w:t>
            </w:r>
            <w:proofErr w:type="spellEnd"/>
          </w:p>
        </w:tc>
        <w:tc>
          <w:tcPr>
            <w:tcW w:w="4143" w:type="dxa"/>
          </w:tcPr>
          <w:p w14:paraId="08545C49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«Проект «Славы героев будем достойны» как форма патриотического воспитания молодежи Прибайкалья»</w:t>
            </w:r>
          </w:p>
        </w:tc>
      </w:tr>
      <w:tr w:rsidR="003D3742" w14:paraId="7B0A6C09" w14:textId="77777777">
        <w:tc>
          <w:tcPr>
            <w:tcW w:w="576" w:type="dxa"/>
          </w:tcPr>
          <w:p w14:paraId="6B9C35E0" w14:textId="77777777" w:rsidR="003D3742" w:rsidRPr="0042066D" w:rsidRDefault="005F7B76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14:paraId="62CBBE7F" w14:textId="77777777" w:rsidR="003D3742" w:rsidRPr="0042066D" w:rsidRDefault="00427A45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11:15</w:t>
            </w:r>
          </w:p>
        </w:tc>
        <w:tc>
          <w:tcPr>
            <w:tcW w:w="3828" w:type="dxa"/>
          </w:tcPr>
          <w:p w14:paraId="3D57EC2C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Пасмурцев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Александр Владимирович, полковник в отставке, военный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журналист, магистр истории,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г.Хабаровск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43" w:type="dxa"/>
          </w:tcPr>
          <w:p w14:paraId="710C2C3F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«Люди и дороги фронтовой газеты» - книга о тех, кто писал летопись великой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войны и Победы»</w:t>
            </w:r>
          </w:p>
        </w:tc>
      </w:tr>
      <w:tr w:rsidR="003D3742" w14:paraId="7F17562D" w14:textId="77777777">
        <w:tc>
          <w:tcPr>
            <w:tcW w:w="576" w:type="dxa"/>
          </w:tcPr>
          <w:p w14:paraId="59DF9EE9" w14:textId="77777777" w:rsidR="003D3742" w:rsidRPr="0042066D" w:rsidRDefault="005F7B76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92" w:type="dxa"/>
          </w:tcPr>
          <w:p w14:paraId="72E04468" w14:textId="77777777" w:rsidR="003D3742" w:rsidRPr="0042066D" w:rsidRDefault="00427A45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11:30</w:t>
            </w:r>
          </w:p>
        </w:tc>
        <w:tc>
          <w:tcPr>
            <w:tcW w:w="3828" w:type="dxa"/>
          </w:tcPr>
          <w:p w14:paraId="20AD3BF9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Кузнецов Дмитрий Владиславович, ФГБОУ Благовещенский государственный педагогический университет,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г.Благовещенск</w:t>
            </w:r>
            <w:proofErr w:type="spellEnd"/>
          </w:p>
        </w:tc>
        <w:tc>
          <w:tcPr>
            <w:tcW w:w="4143" w:type="dxa"/>
          </w:tcPr>
          <w:p w14:paraId="30E29267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«Амурцы – участники Советско-японской войны 1945 г.»</w:t>
            </w:r>
          </w:p>
        </w:tc>
      </w:tr>
      <w:tr w:rsidR="003D3742" w14:paraId="28D3E73C" w14:textId="77777777">
        <w:tc>
          <w:tcPr>
            <w:tcW w:w="576" w:type="dxa"/>
          </w:tcPr>
          <w:p w14:paraId="3D51F79B" w14:textId="77777777" w:rsidR="003D3742" w:rsidRPr="0042066D" w:rsidRDefault="005F7B76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14:paraId="0C94C782" w14:textId="77777777" w:rsidR="003D3742" w:rsidRDefault="00427A45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11:45</w:t>
            </w:r>
          </w:p>
          <w:p w14:paraId="42B683AB" w14:textId="77777777" w:rsidR="008E0A48" w:rsidRPr="0042066D" w:rsidRDefault="008E0A48" w:rsidP="004206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очно</w:t>
            </w:r>
          </w:p>
        </w:tc>
        <w:tc>
          <w:tcPr>
            <w:tcW w:w="3828" w:type="dxa"/>
          </w:tcPr>
          <w:p w14:paraId="6EE60EDC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Фонова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Елизавета Алексеевна, Хабаровское краевое отделение  Всероссийского общества охраны памятников истории и культуры, Хабаровск </w:t>
            </w:r>
          </w:p>
        </w:tc>
        <w:tc>
          <w:tcPr>
            <w:tcW w:w="4143" w:type="dxa"/>
          </w:tcPr>
          <w:p w14:paraId="0AD502AA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«88-я отдельная стрелковая бригада 2-го Дальневосточного фронта – Победа в единстве союзников»</w:t>
            </w:r>
          </w:p>
        </w:tc>
      </w:tr>
      <w:tr w:rsidR="0042066D" w14:paraId="46915D1B" w14:textId="77777777">
        <w:tc>
          <w:tcPr>
            <w:tcW w:w="576" w:type="dxa"/>
          </w:tcPr>
          <w:p w14:paraId="645ABA78" w14:textId="77777777" w:rsidR="0042066D" w:rsidRPr="0042066D" w:rsidRDefault="005F7B76" w:rsidP="0042066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2" w:type="dxa"/>
          </w:tcPr>
          <w:p w14:paraId="07B066FD" w14:textId="77777777" w:rsidR="0042066D" w:rsidRDefault="0042066D" w:rsidP="0042066D">
            <w:pPr>
              <w:jc w:val="center"/>
              <w:rPr>
                <w:b/>
              </w:rPr>
            </w:pPr>
            <w:r w:rsidRPr="0042066D">
              <w:rPr>
                <w:b/>
              </w:rPr>
              <w:t>12:00</w:t>
            </w:r>
          </w:p>
          <w:p w14:paraId="156B9FC6" w14:textId="77777777" w:rsidR="008E0A48" w:rsidRPr="0042066D" w:rsidRDefault="008E0A48" w:rsidP="0042066D">
            <w:pPr>
              <w:jc w:val="center"/>
              <w:rPr>
                <w:b/>
              </w:rPr>
            </w:pPr>
            <w:r>
              <w:rPr>
                <w:b/>
              </w:rPr>
              <w:t>очно</w:t>
            </w:r>
          </w:p>
        </w:tc>
        <w:tc>
          <w:tcPr>
            <w:tcW w:w="3828" w:type="dxa"/>
          </w:tcPr>
          <w:p w14:paraId="5CDD3AAE" w14:textId="77777777" w:rsidR="0042066D" w:rsidRPr="005F4531" w:rsidRDefault="0042066D" w:rsidP="0042066D">
            <w:pPr>
              <w:jc w:val="left"/>
            </w:pPr>
            <w:r w:rsidRPr="005F4531">
              <w:t xml:space="preserve">Денисов Денис Николаевич, член президиума Хабаровского краевого отделения Всероссийского общества охраны памятников истории и культуры, </w:t>
            </w:r>
            <w:proofErr w:type="spellStart"/>
            <w:r w:rsidRPr="005F4531">
              <w:t>г.Хабаровск</w:t>
            </w:r>
            <w:proofErr w:type="spellEnd"/>
          </w:p>
        </w:tc>
        <w:tc>
          <w:tcPr>
            <w:tcW w:w="4143" w:type="dxa"/>
          </w:tcPr>
          <w:p w14:paraId="2E21178E" w14:textId="77777777" w:rsidR="0042066D" w:rsidRDefault="0042066D" w:rsidP="0042066D">
            <w:pPr>
              <w:jc w:val="left"/>
            </w:pPr>
            <w:r w:rsidRPr="005F4531">
              <w:t>«Увековечение защитников Отечества на Мемориалах Великой Отечественной войны 1941 – 1945 гг. и войны с милитаристской Японией»</w:t>
            </w:r>
          </w:p>
        </w:tc>
      </w:tr>
      <w:tr w:rsidR="00427A45" w14:paraId="1188F307" w14:textId="77777777">
        <w:tc>
          <w:tcPr>
            <w:tcW w:w="576" w:type="dxa"/>
          </w:tcPr>
          <w:p w14:paraId="51ADA954" w14:textId="77777777" w:rsidR="00427A45" w:rsidRPr="0042066D" w:rsidRDefault="005F7B76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14:paraId="0E45D129" w14:textId="77777777" w:rsidR="00427A45" w:rsidRPr="0042066D" w:rsidRDefault="0042066D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12:15</w:t>
            </w:r>
          </w:p>
        </w:tc>
        <w:tc>
          <w:tcPr>
            <w:tcW w:w="3828" w:type="dxa"/>
          </w:tcPr>
          <w:p w14:paraId="2775DCF9" w14:textId="77777777" w:rsidR="00427A45" w:rsidRDefault="00427A45" w:rsidP="0042066D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Верченко Алла Леонидовна, г. Москва</w:t>
            </w:r>
          </w:p>
        </w:tc>
        <w:tc>
          <w:tcPr>
            <w:tcW w:w="4143" w:type="dxa"/>
          </w:tcPr>
          <w:p w14:paraId="6FAB1671" w14:textId="77777777" w:rsidR="00427A45" w:rsidRDefault="004D6E98" w:rsidP="0042066D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«Российские архивные документы об участии 88-й бригады в борьбе против японских захватчиков»</w:t>
            </w:r>
          </w:p>
        </w:tc>
      </w:tr>
      <w:tr w:rsidR="003D3742" w14:paraId="252CAB7E" w14:textId="77777777">
        <w:tc>
          <w:tcPr>
            <w:tcW w:w="9339" w:type="dxa"/>
            <w:gridSpan w:val="4"/>
          </w:tcPr>
          <w:p w14:paraId="4DDFFE54" w14:textId="77777777" w:rsidR="003D3742" w:rsidRPr="0042066D" w:rsidRDefault="008E0A48" w:rsidP="0042066D">
            <w:pPr>
              <w:ind w:firstLineChars="900" w:firstLine="180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066D">
              <w:rPr>
                <w:rFonts w:ascii="Tahoma" w:hAnsi="Tahoma" w:cs="Tahoma"/>
                <w:b/>
                <w:bCs/>
                <w:sz w:val="20"/>
                <w:szCs w:val="20"/>
              </w:rPr>
              <w:t>12:30-13:25                             обед</w:t>
            </w:r>
          </w:p>
        </w:tc>
      </w:tr>
      <w:tr w:rsidR="003D3742" w14:paraId="2899B5D2" w14:textId="77777777">
        <w:tc>
          <w:tcPr>
            <w:tcW w:w="576" w:type="dxa"/>
          </w:tcPr>
          <w:p w14:paraId="3DBBC57C" w14:textId="77777777" w:rsidR="003D3742" w:rsidRPr="0042066D" w:rsidRDefault="008E0A48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66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14:paraId="6793EF2D" w14:textId="77777777" w:rsidR="003D3742" w:rsidRPr="0042066D" w:rsidRDefault="008E0A48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13:30</w:t>
            </w:r>
          </w:p>
        </w:tc>
        <w:tc>
          <w:tcPr>
            <w:tcW w:w="3828" w:type="dxa"/>
          </w:tcPr>
          <w:p w14:paraId="314B75FA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Капран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Инесса Константиновна, ПОЧУ Владивостокский гуманитарно-коммерческий колледж Приморского Крайпотребсоюза,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г.Владивосток</w:t>
            </w:r>
            <w:proofErr w:type="spellEnd"/>
          </w:p>
        </w:tc>
        <w:tc>
          <w:tcPr>
            <w:tcW w:w="4143" w:type="dxa"/>
          </w:tcPr>
          <w:p w14:paraId="36F9CF7D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«Эхо прошедшей войны». Из воспоминаний участников советско-японской войны 1945 г.»</w:t>
            </w:r>
          </w:p>
        </w:tc>
      </w:tr>
      <w:tr w:rsidR="00427A45" w14:paraId="2C0ACD03" w14:textId="77777777">
        <w:tc>
          <w:tcPr>
            <w:tcW w:w="576" w:type="dxa"/>
          </w:tcPr>
          <w:p w14:paraId="2BE0F0BD" w14:textId="77777777" w:rsidR="00427A45" w:rsidRPr="0042066D" w:rsidRDefault="005F7B76" w:rsidP="0042066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92" w:type="dxa"/>
          </w:tcPr>
          <w:p w14:paraId="6F804605" w14:textId="77777777" w:rsidR="00427A45" w:rsidRPr="0042066D" w:rsidRDefault="00427A45" w:rsidP="0042066D">
            <w:pPr>
              <w:jc w:val="center"/>
              <w:rPr>
                <w:b/>
              </w:rPr>
            </w:pPr>
            <w:r w:rsidRPr="0042066D">
              <w:rPr>
                <w:b/>
              </w:rPr>
              <w:t>09:15</w:t>
            </w:r>
          </w:p>
        </w:tc>
        <w:tc>
          <w:tcPr>
            <w:tcW w:w="3828" w:type="dxa"/>
          </w:tcPr>
          <w:p w14:paraId="270B12F9" w14:textId="77777777" w:rsidR="00427A45" w:rsidRPr="00BC47FA" w:rsidRDefault="00427A45" w:rsidP="0042066D">
            <w:pPr>
              <w:jc w:val="left"/>
            </w:pPr>
            <w:r w:rsidRPr="00BC47FA">
              <w:t xml:space="preserve">Ануфриев Александр Валерьевич и Южаков Андрей Владимирович, ФГБОУ ВО ИГУ МБУК «Музей истории города Иркутска им. </w:t>
            </w:r>
            <w:proofErr w:type="spellStart"/>
            <w:r w:rsidRPr="00BC47FA">
              <w:t>А.М.Сибирякова</w:t>
            </w:r>
            <w:proofErr w:type="spellEnd"/>
            <w:r w:rsidRPr="00BC47FA">
              <w:t xml:space="preserve">», </w:t>
            </w:r>
            <w:proofErr w:type="spellStart"/>
            <w:r w:rsidRPr="00BC47FA">
              <w:t>г.Иркутск</w:t>
            </w:r>
            <w:proofErr w:type="spellEnd"/>
          </w:p>
        </w:tc>
        <w:tc>
          <w:tcPr>
            <w:tcW w:w="4143" w:type="dxa"/>
          </w:tcPr>
          <w:p w14:paraId="6EE39652" w14:textId="77777777" w:rsidR="00427A45" w:rsidRPr="00BC47FA" w:rsidRDefault="00427A45" w:rsidP="0042066D">
            <w:pPr>
              <w:jc w:val="left"/>
            </w:pPr>
            <w:r w:rsidRPr="00BC47FA">
              <w:t>«Войска НКВД Восточной Сибири. Вклад в Великую Победу»</w:t>
            </w:r>
          </w:p>
        </w:tc>
      </w:tr>
      <w:tr w:rsidR="003D3742" w14:paraId="518FC049" w14:textId="77777777">
        <w:tc>
          <w:tcPr>
            <w:tcW w:w="576" w:type="dxa"/>
          </w:tcPr>
          <w:p w14:paraId="3567C46E" w14:textId="77777777" w:rsidR="003D3742" w:rsidRPr="0042066D" w:rsidRDefault="008E0A48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 w:rsidRPr="0042066D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2" w:type="dxa"/>
          </w:tcPr>
          <w:p w14:paraId="68E78FB8" w14:textId="77777777" w:rsidR="003D3742" w:rsidRDefault="008E0A48" w:rsidP="0042066D">
            <w:pPr>
              <w:jc w:val="center"/>
              <w:rPr>
                <w:b/>
                <w:sz w:val="24"/>
                <w:szCs w:val="24"/>
              </w:rPr>
            </w:pPr>
            <w:r w:rsidRPr="0042066D">
              <w:rPr>
                <w:b/>
                <w:sz w:val="24"/>
                <w:szCs w:val="24"/>
              </w:rPr>
              <w:t>14:00</w:t>
            </w:r>
          </w:p>
          <w:p w14:paraId="168164EE" w14:textId="77777777" w:rsidR="008E0A48" w:rsidRPr="0042066D" w:rsidRDefault="008E0A48" w:rsidP="004206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очно</w:t>
            </w:r>
          </w:p>
        </w:tc>
        <w:tc>
          <w:tcPr>
            <w:tcW w:w="3828" w:type="dxa"/>
          </w:tcPr>
          <w:p w14:paraId="7D09C531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Кухарь Василий Владимирович,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г.Санкт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-Петербург</w:t>
            </w:r>
          </w:p>
        </w:tc>
        <w:tc>
          <w:tcPr>
            <w:tcW w:w="4143" w:type="dxa"/>
          </w:tcPr>
          <w:p w14:paraId="7ADED49F" w14:textId="77777777" w:rsidR="003D3742" w:rsidRDefault="008E0A48" w:rsidP="0042066D">
            <w:pPr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«Курильский десант и Южно-Сахалинская наступательная операция в музеях Камчатки и Сахалина»</w:t>
            </w:r>
          </w:p>
        </w:tc>
      </w:tr>
      <w:tr w:rsidR="003D3742" w14:paraId="3F5DD53E" w14:textId="77777777">
        <w:tc>
          <w:tcPr>
            <w:tcW w:w="1368" w:type="dxa"/>
            <w:gridSpan w:val="2"/>
          </w:tcPr>
          <w:p w14:paraId="12D09959" w14:textId="77777777" w:rsidR="003D3742" w:rsidRPr="0042066D" w:rsidRDefault="008E0A48" w:rsidP="00420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2066D">
              <w:rPr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7971" w:type="dxa"/>
            <w:gridSpan w:val="2"/>
          </w:tcPr>
          <w:p w14:paraId="6797A33A" w14:textId="77777777" w:rsidR="003D3742" w:rsidRDefault="008E0A48" w:rsidP="0042066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Принятие итоговой резолюции конференции. Объявления. Завершение работы</w:t>
            </w:r>
          </w:p>
        </w:tc>
      </w:tr>
    </w:tbl>
    <w:p w14:paraId="0DCA77F4" w14:textId="77777777" w:rsidR="003D3742" w:rsidRDefault="003D3742"/>
    <w:p w14:paraId="2B68899C" w14:textId="77777777" w:rsidR="003D3742" w:rsidRDefault="003D3742"/>
    <w:sectPr w:rsidR="003D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EE7F4" w14:textId="77777777" w:rsidR="003D3742" w:rsidRDefault="008E0A48">
      <w:pPr>
        <w:spacing w:line="240" w:lineRule="auto"/>
      </w:pPr>
      <w:r>
        <w:separator/>
      </w:r>
    </w:p>
  </w:endnote>
  <w:endnote w:type="continuationSeparator" w:id="0">
    <w:p w14:paraId="68CC85C4" w14:textId="77777777" w:rsidR="003D3742" w:rsidRDefault="008E0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D6A1F" w14:textId="77777777" w:rsidR="003D3742" w:rsidRDefault="008E0A48">
      <w:pPr>
        <w:spacing w:after="0"/>
      </w:pPr>
      <w:r>
        <w:separator/>
      </w:r>
    </w:p>
  </w:footnote>
  <w:footnote w:type="continuationSeparator" w:id="0">
    <w:p w14:paraId="7E7EEFD9" w14:textId="77777777" w:rsidR="003D3742" w:rsidRDefault="008E0A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B5"/>
    <w:rsid w:val="00050076"/>
    <w:rsid w:val="00181360"/>
    <w:rsid w:val="001946DC"/>
    <w:rsid w:val="003B0E43"/>
    <w:rsid w:val="003D3742"/>
    <w:rsid w:val="0040524C"/>
    <w:rsid w:val="0042066D"/>
    <w:rsid w:val="00427A45"/>
    <w:rsid w:val="004933D1"/>
    <w:rsid w:val="004D6E98"/>
    <w:rsid w:val="005F7B76"/>
    <w:rsid w:val="00665A5A"/>
    <w:rsid w:val="00860C1C"/>
    <w:rsid w:val="008E0A48"/>
    <w:rsid w:val="00900BA2"/>
    <w:rsid w:val="00AF1D9D"/>
    <w:rsid w:val="00B04AB5"/>
    <w:rsid w:val="00B60AB9"/>
    <w:rsid w:val="00C11980"/>
    <w:rsid w:val="00CD7E34"/>
    <w:rsid w:val="00F805FA"/>
    <w:rsid w:val="058A10AF"/>
    <w:rsid w:val="29A27CC7"/>
    <w:rsid w:val="2DEC0942"/>
    <w:rsid w:val="5D2625D3"/>
    <w:rsid w:val="68CD49C0"/>
    <w:rsid w:val="79E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2A5F"/>
  <w15:docId w15:val="{D9E2B649-4646-4D83-9613-3E64EFB8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2025-09-17T04:11:00Z</dcterms:created>
  <dcterms:modified xsi:type="dcterms:W3CDTF">2025-09-17T04:11:00Z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94EC422B9244445A8AF00CC96F16CB2E_13</vt:lpwstr>
  </property>
</Properties>
</file>