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FB68F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Российско-китайский форум молодых учёных, посвящённый 80-летней годовщине Победы в Великой отечественной войне и войне против японского милитаризма: «Помнить достоверную историю, защищать международную справедливость»</w:t>
      </w:r>
    </w:p>
    <w:p w14:paraId="1EF51A73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7EDA" w14:textId="72E3BF4E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25 апреля 2025 г. </w:t>
      </w:r>
    </w:p>
    <w:p w14:paraId="138344B5" w14:textId="77777777" w:rsidR="000408A7" w:rsidRPr="00486739" w:rsidRDefault="00B22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Организаторы: </w:t>
      </w:r>
    </w:p>
    <w:p w14:paraId="2DEF84E9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Институт Китая и современной Азии РАН </w:t>
      </w:r>
    </w:p>
    <w:p w14:paraId="58CA981D" w14:textId="77777777" w:rsidR="000408A7" w:rsidRPr="00486739" w:rsidRDefault="00B22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br/>
        <w:t xml:space="preserve">Институт Северо-Востока Китая и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486739">
        <w:rPr>
          <w:rFonts w:ascii="Times New Roman" w:hAnsi="Times New Roman" w:cs="Times New Roman"/>
          <w:sz w:val="24"/>
          <w:szCs w:val="24"/>
        </w:rPr>
        <w:br/>
      </w:r>
      <w:r w:rsidRPr="00486739">
        <w:rPr>
          <w:rFonts w:ascii="Times New Roman" w:hAnsi="Times New Roman" w:cs="Times New Roman"/>
          <w:sz w:val="24"/>
          <w:szCs w:val="24"/>
        </w:rPr>
        <w:br/>
        <w:t xml:space="preserve">Институт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486739">
        <w:rPr>
          <w:rFonts w:ascii="Times New Roman" w:hAnsi="Times New Roman" w:cs="Times New Roman"/>
          <w:sz w:val="24"/>
          <w:szCs w:val="24"/>
        </w:rPr>
        <w:br/>
      </w:r>
      <w:r w:rsidRPr="00486739">
        <w:rPr>
          <w:rFonts w:ascii="Times New Roman" w:hAnsi="Times New Roman" w:cs="Times New Roman"/>
          <w:sz w:val="24"/>
          <w:szCs w:val="24"/>
        </w:rPr>
        <w:br/>
        <w:t xml:space="preserve">Центр изучения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486739">
        <w:rPr>
          <w:rFonts w:ascii="Times New Roman" w:hAnsi="Times New Roman" w:cs="Times New Roman"/>
          <w:sz w:val="24"/>
          <w:szCs w:val="24"/>
        </w:rPr>
        <w:br/>
      </w:r>
      <w:r w:rsidRPr="00486739">
        <w:rPr>
          <w:rFonts w:ascii="Times New Roman" w:hAnsi="Times New Roman" w:cs="Times New Roman"/>
          <w:sz w:val="24"/>
          <w:szCs w:val="24"/>
        </w:rPr>
        <w:br/>
        <w:t xml:space="preserve">Институт общественных наук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6F3A7696" w14:textId="77777777" w:rsidR="000408A7" w:rsidRPr="00486739" w:rsidRDefault="000408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44178" w14:textId="22F07016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486739">
        <w:rPr>
          <w:rFonts w:ascii="Times New Roman" w:hAnsi="Times New Roman" w:cs="Times New Roman"/>
          <w:sz w:val="24"/>
          <w:szCs w:val="24"/>
        </w:rPr>
        <w:t xml:space="preserve">Институт Китая и современной Азии РАН, </w:t>
      </w:r>
      <w:r w:rsidR="001A7225" w:rsidRPr="00486739">
        <w:rPr>
          <w:rFonts w:ascii="Times New Roman" w:hAnsi="Times New Roman" w:cs="Times New Roman"/>
          <w:sz w:val="24"/>
          <w:szCs w:val="24"/>
        </w:rPr>
        <w:br/>
      </w:r>
      <w:r w:rsidRPr="00486739">
        <w:rPr>
          <w:rFonts w:ascii="Times New Roman" w:hAnsi="Times New Roman" w:cs="Times New Roman"/>
          <w:sz w:val="24"/>
          <w:szCs w:val="24"/>
        </w:rPr>
        <w:t>Москва, Нахимовский пр-т, 32</w:t>
      </w:r>
    </w:p>
    <w:p w14:paraId="3FB05E81" w14:textId="77777777" w:rsidR="000408A7" w:rsidRPr="00486739" w:rsidRDefault="00B2244F">
      <w:pPr>
        <w:rPr>
          <w:rFonts w:ascii="Times New Roman" w:hAnsi="Times New Roman" w:cs="Times New Roman"/>
          <w:bCs/>
          <w:sz w:val="24"/>
          <w:szCs w:val="24"/>
        </w:rPr>
      </w:pPr>
      <w:r w:rsidRPr="00486739">
        <w:rPr>
          <w:rFonts w:ascii="Times New Roman" w:hAnsi="Times New Roman" w:cs="Times New Roman"/>
          <w:bCs/>
          <w:sz w:val="24"/>
          <w:szCs w:val="24"/>
        </w:rPr>
        <w:t>Китайский Зал ИКСА РАН (1-й этаж), Зал Ученого совета (4-й этаж)</w:t>
      </w:r>
    </w:p>
    <w:p w14:paraId="6C264065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Язык конференции:</w:t>
      </w:r>
      <w:r w:rsidRPr="00486739">
        <w:rPr>
          <w:rFonts w:ascii="Times New Roman" w:hAnsi="Times New Roman" w:cs="Times New Roman"/>
          <w:sz w:val="24"/>
          <w:szCs w:val="24"/>
        </w:rPr>
        <w:t xml:space="preserve"> русский \ китайский (синхронный перевод)</w:t>
      </w:r>
    </w:p>
    <w:p w14:paraId="1281521D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7D9E9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 w:hint="eastAsia"/>
          <w:b/>
          <w:bCs/>
          <w:sz w:val="24"/>
          <w:szCs w:val="24"/>
        </w:rPr>
        <w:t>09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6739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0-10:</w:t>
      </w:r>
      <w:r w:rsidRPr="00486739">
        <w:rPr>
          <w:rFonts w:ascii="Times New Roman" w:hAnsi="Times New Roman" w:cs="Times New Roman" w:hint="eastAsia"/>
          <w:b/>
          <w:bCs/>
          <w:sz w:val="24"/>
          <w:szCs w:val="24"/>
        </w:rPr>
        <w:t>1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0 Открытие конференции</w:t>
      </w:r>
    </w:p>
    <w:p w14:paraId="12364E8C" w14:textId="77777777" w:rsidR="000408A7" w:rsidRPr="00486739" w:rsidRDefault="00B224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Китайский Зал ИКСА РАН </w:t>
      </w:r>
      <w:r w:rsidRPr="00486739">
        <w:rPr>
          <w:rFonts w:ascii="Times New Roman" w:hAnsi="Times New Roman" w:cs="Times New Roman"/>
          <w:bCs/>
          <w:sz w:val="24"/>
          <w:szCs w:val="24"/>
        </w:rPr>
        <w:t>(1-й этаж)</w:t>
      </w:r>
    </w:p>
    <w:p w14:paraId="48700C34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FB57" w14:textId="11FE4572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Бабаев Кирилл Владимирович, </w:t>
      </w:r>
      <w:r w:rsidRPr="00486739">
        <w:rPr>
          <w:rFonts w:ascii="Times New Roman" w:hAnsi="Times New Roman" w:cs="Times New Roman"/>
          <w:sz w:val="24"/>
          <w:szCs w:val="24"/>
        </w:rPr>
        <w:t>доктор филологических наук, директор ИКСА РАН, заслуженный проф</w:t>
      </w:r>
      <w:r w:rsidR="001A7225" w:rsidRPr="00486739">
        <w:rPr>
          <w:rFonts w:ascii="Times New Roman" w:hAnsi="Times New Roman" w:cs="Times New Roman"/>
          <w:sz w:val="24"/>
          <w:szCs w:val="24"/>
        </w:rPr>
        <w:t xml:space="preserve">ессор </w:t>
      </w:r>
      <w:proofErr w:type="spellStart"/>
      <w:r w:rsidR="001A7225"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="001A7225"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0E06E0EC" w14:textId="35EF69DF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Хань</w:t>
      </w:r>
      <w:proofErr w:type="spellEnd"/>
      <w:r w:rsidRPr="004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Сипин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, проректор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университета, профессор, директор Института Северо-Востока Китая и Северо-Восточной</w:t>
      </w:r>
      <w:r w:rsidR="001A7225" w:rsidRPr="00486739">
        <w:rPr>
          <w:rFonts w:ascii="Times New Roman" w:hAnsi="Times New Roman" w:cs="Times New Roman"/>
          <w:sz w:val="24"/>
          <w:szCs w:val="24"/>
        </w:rPr>
        <w:t xml:space="preserve"> Азии </w:t>
      </w:r>
      <w:proofErr w:type="spellStart"/>
      <w:r w:rsidR="001A7225"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="001A7225"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76621A52" w14:textId="77777777" w:rsidR="00841308" w:rsidRPr="00486739" w:rsidRDefault="008413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77419" w14:textId="68BD32AE" w:rsidR="00771A74" w:rsidRPr="00486739" w:rsidRDefault="003235C9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486739">
        <w:rPr>
          <w:rFonts w:ascii="Times New Roman" w:eastAsia="SimSun" w:hAnsi="Times New Roman" w:cs="Times New Roman"/>
          <w:b/>
          <w:sz w:val="24"/>
          <w:szCs w:val="24"/>
        </w:rPr>
        <w:t>Козлов Александр Викторович</w:t>
      </w:r>
      <w:r w:rsidRPr="00486739">
        <w:rPr>
          <w:rFonts w:ascii="Times New Roman" w:eastAsia="SimSun" w:hAnsi="Times New Roman" w:cs="Times New Roman"/>
          <w:sz w:val="24"/>
          <w:szCs w:val="24"/>
        </w:rPr>
        <w:t>, посол по особым поручениям МИД России</w:t>
      </w:r>
    </w:p>
    <w:p w14:paraId="180A391E" w14:textId="77777777" w:rsidR="00771A74" w:rsidRPr="00486739" w:rsidRDefault="00771A74" w:rsidP="00771A7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6739">
        <w:rPr>
          <w:rFonts w:ascii="Times New Roman" w:eastAsia="SimSun" w:hAnsi="Times New Roman" w:cs="Times New Roman"/>
          <w:sz w:val="24"/>
          <w:szCs w:val="24"/>
        </w:rPr>
        <w:t>(приветственное письмо заместителя Министра иностранных дел РФ Руденко А.Ю.)</w:t>
      </w:r>
    </w:p>
    <w:p w14:paraId="44978498" w14:textId="77777777" w:rsidR="00841308" w:rsidRPr="00486739" w:rsidRDefault="00841308" w:rsidP="00771A7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33EC8A7" w14:textId="47901904" w:rsidR="000408A7" w:rsidRPr="00486739" w:rsidRDefault="0083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Вэй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>,</w:t>
      </w:r>
      <w:r w:rsidRPr="004867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советник-посланник</w:t>
      </w:r>
      <w:r w:rsidRPr="004867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Посольства Китайской Народной Ре</w:t>
      </w:r>
      <w:r w:rsidR="001A7225" w:rsidRPr="00486739">
        <w:rPr>
          <w:rFonts w:ascii="Times New Roman" w:hAnsi="Times New Roman" w:cs="Times New Roman"/>
          <w:sz w:val="24"/>
          <w:szCs w:val="24"/>
        </w:rPr>
        <w:t>спублики в Российской Федерации</w:t>
      </w:r>
    </w:p>
    <w:p w14:paraId="2AA491CD" w14:textId="184B1DF2" w:rsidR="000408A7" w:rsidRPr="00486739" w:rsidRDefault="00B2244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86739">
        <w:rPr>
          <w:rFonts w:ascii="Times New Roman" w:eastAsia="SimSun" w:hAnsi="Times New Roman" w:cs="Times New Roman"/>
          <w:b/>
          <w:sz w:val="24"/>
          <w:szCs w:val="24"/>
        </w:rPr>
        <w:t>(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приветственное письмо </w:t>
      </w:r>
      <w:r w:rsidRPr="00486739">
        <w:rPr>
          <w:rFonts w:ascii="Times New Roman" w:hAnsi="Times New Roman" w:cs="Times New Roman"/>
          <w:sz w:val="24"/>
          <w:szCs w:val="24"/>
        </w:rPr>
        <w:t xml:space="preserve">чрезвычайного и полномочного посла Китайской Народной Республики в Российской Федерации </w:t>
      </w:r>
      <w:proofErr w:type="spellStart"/>
      <w:r w:rsidRPr="00486739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Чжан</w:t>
      </w:r>
      <w:proofErr w:type="spellEnd"/>
      <w:r w:rsidRPr="00486739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486739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Ханьхуэ</w:t>
      </w:r>
      <w:r w:rsidR="00C443F2" w:rsidRPr="00486739"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  <w:t>я</w:t>
      </w:r>
      <w:proofErr w:type="spellEnd"/>
      <w:r w:rsidRPr="00486739">
        <w:rPr>
          <w:rFonts w:ascii="Times New Roman" w:eastAsia="SimSun" w:hAnsi="Times New Roman" w:cs="Times New Roman"/>
          <w:sz w:val="24"/>
          <w:szCs w:val="24"/>
        </w:rPr>
        <w:t>)</w:t>
      </w:r>
    </w:p>
    <w:p w14:paraId="067A24DE" w14:textId="77777777" w:rsidR="000408A7" w:rsidRPr="00486739" w:rsidRDefault="00040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48891" w14:textId="77777777" w:rsidR="001A7225" w:rsidRPr="00486739" w:rsidRDefault="001A72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4FF64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10:10-10:15 Совместное фото</w:t>
      </w:r>
    </w:p>
    <w:p w14:paraId="6A264F48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C6096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10:15-12:00 Пленарное заседание </w:t>
      </w:r>
    </w:p>
    <w:p w14:paraId="07D235C2" w14:textId="77777777" w:rsidR="000408A7" w:rsidRPr="00486739" w:rsidRDefault="00040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1018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Китайский Зал ИКСА РАН </w:t>
      </w:r>
      <w:r w:rsidRPr="00486739">
        <w:rPr>
          <w:rFonts w:ascii="Times New Roman" w:hAnsi="Times New Roman" w:cs="Times New Roman"/>
          <w:bCs/>
          <w:sz w:val="24"/>
          <w:szCs w:val="24"/>
        </w:rPr>
        <w:t>(1-й этаж)</w:t>
      </w:r>
    </w:p>
    <w:p w14:paraId="0E27408A" w14:textId="77777777" w:rsidR="000408A7" w:rsidRPr="00486739" w:rsidRDefault="00B2244F">
      <w:pPr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Модератор: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Заклязьминская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Екатерина Олеговна,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кандидат экономических наук, заместитель руководителя Центра мировой политики и стратегического анализа ИКСА РАН</w:t>
      </w:r>
    </w:p>
    <w:p w14:paraId="12E39D1E" w14:textId="77777777" w:rsidR="000408A7" w:rsidRPr="00486739" w:rsidRDefault="00B224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486739">
        <w:rPr>
          <w:rFonts w:ascii="Times New Roman" w:hAnsi="Times New Roman" w:cs="Times New Roman"/>
          <w:sz w:val="24"/>
          <w:szCs w:val="24"/>
        </w:rPr>
        <w:t>Пленарный доклад: 10–15 минут</w:t>
      </w:r>
      <w:r w:rsidRPr="00486739">
        <w:rPr>
          <w:rFonts w:ascii="Times New Roman" w:hAnsi="Times New Roman" w:cs="Times New Roman"/>
          <w:sz w:val="24"/>
          <w:szCs w:val="24"/>
        </w:rPr>
        <w:br/>
      </w:r>
    </w:p>
    <w:p w14:paraId="410F371B" w14:textId="77777777" w:rsidR="000408A7" w:rsidRPr="00486739" w:rsidRDefault="00B2244F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Сунь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Чжуанчжи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директор Института России, Восточной Европы и Центральной Азии Китайской академии общественных наук, старший научный сотрудник.</w:t>
      </w:r>
      <w:bookmarkStart w:id="0" w:name="_Hlk192428349"/>
    </w:p>
    <w:p w14:paraId="7FC1CAEA" w14:textId="77777777" w:rsidR="000408A7" w:rsidRPr="00486739" w:rsidRDefault="00B2244F">
      <w:pPr>
        <w:pStyle w:val="ac"/>
        <w:widowControl w:val="0"/>
        <w:spacing w:before="240" w:after="0" w:line="240" w:lineRule="auto"/>
        <w:ind w:left="36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>:</w:t>
      </w:r>
      <w:bookmarkEnd w:id="0"/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 Международный порядок после Второй мировой войны и новый взгляд на глобальное управление.</w:t>
      </w:r>
    </w:p>
    <w:p w14:paraId="4892777B" w14:textId="77777777" w:rsidR="000408A7" w:rsidRPr="00486739" w:rsidRDefault="00B2244F">
      <w:pPr>
        <w:pStyle w:val="ac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Уянаев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Сергей Владимирович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исторических наук, заместитель директора ИКСА РАН по науке, руководитель – ведущий научный сотрудник Центра «Россия, Китай, мир».</w:t>
      </w:r>
    </w:p>
    <w:p w14:paraId="35FE88EB" w14:textId="77777777" w:rsidR="000408A7" w:rsidRPr="00486739" w:rsidRDefault="00B2244F">
      <w:pPr>
        <w:pStyle w:val="ac"/>
        <w:spacing w:before="240" w:after="0"/>
        <w:ind w:left="360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eastAsia="Malgun Gothic" w:hAnsi="Times New Roman Italic" w:cs="Times New Roman Italic"/>
          <w:i/>
          <w:sz w:val="24"/>
          <w:szCs w:val="24"/>
          <w:lang w:eastAsia="ko-KR"/>
        </w:rPr>
        <w:t>ШОС: задачи и перспективы расширенного формата.</w:t>
      </w:r>
    </w:p>
    <w:p w14:paraId="00D7740B" w14:textId="77777777" w:rsidR="000408A7" w:rsidRPr="00486739" w:rsidRDefault="00B2244F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У Хао, 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директор 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486739">
        <w:rPr>
          <w:rFonts w:ascii="Times New Roman" w:eastAsia="SimSun" w:hAnsi="Times New Roman" w:cs="Times New Roman"/>
          <w:sz w:val="24"/>
          <w:szCs w:val="24"/>
        </w:rPr>
        <w:t>, профессор, исполнительный директор Института Северо-Востока Китая и Северо-Восточной Азии</w:t>
      </w:r>
      <w:r w:rsidRPr="00486739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648B8736" w14:textId="77777777" w:rsidR="000408A7" w:rsidRPr="00486739" w:rsidRDefault="00B2244F">
      <w:pPr>
        <w:pStyle w:val="ac"/>
        <w:widowControl w:val="0"/>
        <w:spacing w:before="240" w:after="0" w:line="240" w:lineRule="auto"/>
        <w:ind w:left="360"/>
        <w:jc w:val="both"/>
        <w:rPr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Китайско-российское сотрудничество в контексте трансформации международного порядка.</w:t>
      </w:r>
    </w:p>
    <w:p w14:paraId="57CF0BD1" w14:textId="77777777" w:rsidR="000408A7" w:rsidRPr="00486739" w:rsidRDefault="00B2244F">
      <w:pPr>
        <w:pStyle w:val="ac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Кулинцев</w:t>
      </w:r>
      <w:proofErr w:type="spellEnd"/>
      <w:r w:rsidRPr="00486739">
        <w:rPr>
          <w:rFonts w:ascii="Times New Roman" w:hAnsi="Times New Roman" w:cs="Times New Roman"/>
          <w:b/>
          <w:sz w:val="24"/>
          <w:szCs w:val="24"/>
        </w:rPr>
        <w:t xml:space="preserve"> Юрий Викторович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политических наук, заместитель директора ИКСА РАН по молодежной политике.</w:t>
      </w:r>
    </w:p>
    <w:p w14:paraId="3D053721" w14:textId="77777777" w:rsidR="000408A7" w:rsidRPr="00486739" w:rsidRDefault="00B2244F">
      <w:pPr>
        <w:pStyle w:val="ac"/>
        <w:spacing w:before="24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sz w:val="24"/>
          <w:szCs w:val="24"/>
        </w:rPr>
        <w:t>Роль международных организаций в поддержании международного порядка (на примере ШОС).</w:t>
      </w:r>
    </w:p>
    <w:p w14:paraId="0C20BD8A" w14:textId="77777777" w:rsidR="000408A7" w:rsidRPr="00486739" w:rsidRDefault="00B2244F">
      <w:pPr>
        <w:pStyle w:val="ac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Синьцзюнь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р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уководитель</w:t>
      </w:r>
      <w:r w:rsidRPr="00486739">
        <w:rPr>
          <w:rFonts w:ascii="Times New Roman Regular" w:hAnsi="Times New Roman Regular" w:cs="Times New Roman Regular" w:hint="eastAsia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центра исследования Северо-Восточной антияпонской объединённой армии Института марксизма 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ЦУ, 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профессор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.</w:t>
      </w:r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414B9" w14:textId="77777777" w:rsidR="000408A7" w:rsidRPr="00486739" w:rsidRDefault="00B2244F">
      <w:pPr>
        <w:pStyle w:val="ac"/>
        <w:spacing w:before="24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Международное сотрудничество в войне против японского милитаризма в Северо-Восточном Китае.</w:t>
      </w:r>
    </w:p>
    <w:p w14:paraId="206BE2E3" w14:textId="77777777" w:rsidR="000408A7" w:rsidRPr="00486739" w:rsidRDefault="00B2244F">
      <w:pPr>
        <w:pStyle w:val="ac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Петровский Владимир Евгеньевич,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доктор политических наук, главный научный сотрудник Центра «Россия, Китай, мир» ИКСА РАН.</w:t>
      </w:r>
    </w:p>
    <w:p w14:paraId="65EBE499" w14:textId="77777777" w:rsidR="000408A7" w:rsidRPr="00486739" w:rsidRDefault="00B2244F">
      <w:pPr>
        <w:pStyle w:val="ac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sz w:val="24"/>
          <w:szCs w:val="24"/>
        </w:rPr>
        <w:t>Россия, Китая и новая историография Второй мировой войны.</w:t>
      </w:r>
    </w:p>
    <w:p w14:paraId="25AD9C06" w14:textId="77777777" w:rsidR="000408A7" w:rsidRPr="00486739" w:rsidRDefault="00B2244F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Лю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Сяньчжун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р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уководитель отдела истории России Института России, Восточной Европы и Центральной Азии Китайской академии общественных наук, старший научный сотрудник, член Всекитайского комитета Народного политического консультативного совета.</w:t>
      </w:r>
    </w:p>
    <w:p w14:paraId="10474EE0" w14:textId="77777777" w:rsidR="000408A7" w:rsidRPr="00486739" w:rsidRDefault="00B2244F">
      <w:pPr>
        <w:pStyle w:val="ac"/>
        <w:spacing w:before="24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Положение Войны против японских захватчиков в мировой войне против фашизма.</w:t>
      </w:r>
    </w:p>
    <w:p w14:paraId="1AA99FCC" w14:textId="77777777" w:rsidR="000408A7" w:rsidRPr="00486739" w:rsidRDefault="000408A7">
      <w:pPr>
        <w:jc w:val="both"/>
        <w:rPr>
          <w:rFonts w:ascii="Times New Roman Regular" w:eastAsia="Times New Roman" w:hAnsi="Times New Roman Regular" w:cs="Times New Roman Regular"/>
          <w:sz w:val="24"/>
          <w:szCs w:val="24"/>
        </w:rPr>
      </w:pPr>
    </w:p>
    <w:p w14:paraId="78642654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12:00-13:00 Обед  </w:t>
      </w:r>
      <w:r w:rsidRPr="00486739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351F60D3" w14:textId="77777777" w:rsidR="000408A7" w:rsidRPr="00486739" w:rsidRDefault="00B2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D23F52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13:00-15:00 Секция 1. Часть 1.</w:t>
      </w:r>
    </w:p>
    <w:p w14:paraId="0FD3D6E7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Итоги Второй мировой войны: исторический опыт и проблемы современности</w:t>
      </w:r>
    </w:p>
    <w:p w14:paraId="4CE8128A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Китайский зал ИКСА РАН (1-й этаж)</w:t>
      </w:r>
    </w:p>
    <w:p w14:paraId="7E1C21EE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Пятачкова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Анастасия Сергеевна, </w:t>
      </w:r>
      <w:proofErr w:type="spellStart"/>
      <w:r w:rsidRPr="00486739">
        <w:rPr>
          <w:rFonts w:ascii="Times New Roman" w:hAnsi="Times New Roman" w:cs="Times New Roman Bold"/>
          <w:bCs/>
          <w:sz w:val="24"/>
          <w:szCs w:val="24"/>
        </w:rPr>
        <w:t>Фэй</w:t>
      </w:r>
      <w:proofErr w:type="spellEnd"/>
      <w:r w:rsidRPr="00486739">
        <w:rPr>
          <w:rFonts w:ascii="Times New Roman" w:hAnsi="Times New Roman" w:cs="Times New Roman Bold"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 Bold"/>
          <w:bCs/>
          <w:sz w:val="24"/>
          <w:szCs w:val="24"/>
        </w:rPr>
        <w:t>Хайтин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E9396" w14:textId="77777777" w:rsidR="000408A7" w:rsidRPr="00486739" w:rsidRDefault="00B2244F">
      <w:pPr>
        <w:rPr>
          <w:rFonts w:ascii="Times New Roman Regular" w:hAnsi="Times New Roman Regular" w:cs="Times New Roman Regular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486739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1980992B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0B885" w14:textId="77777777" w:rsidR="000408A7" w:rsidRPr="00486739" w:rsidRDefault="00B2244F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bookmarkStart w:id="1" w:name="_Hlk194904512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>Юйцян</w:t>
      </w:r>
      <w:bookmarkEnd w:id="1"/>
      <w:proofErr w:type="spellEnd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eastAsia="SimSun" w:hAnsi="Times New Roman" w:cs="Times New Roman"/>
          <w:sz w:val="24"/>
          <w:szCs w:val="24"/>
        </w:rPr>
        <w:t>профе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ссор </w:t>
      </w:r>
      <w:r w:rsidRPr="00486739">
        <w:rPr>
          <w:rFonts w:ascii="Times New Roman" w:hAnsi="Times New Roman" w:cs="Times New Roman"/>
          <w:sz w:val="24"/>
          <w:szCs w:val="24"/>
        </w:rPr>
        <w:t>Центра изучения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Северо-Восточной Азии </w:t>
      </w:r>
      <w:proofErr w:type="spellStart"/>
      <w:r w:rsidRPr="00486739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p w14:paraId="6633C578" w14:textId="77777777" w:rsidR="000408A7" w:rsidRPr="00486739" w:rsidRDefault="00B2244F">
      <w:pPr>
        <w:pStyle w:val="ac"/>
        <w:ind w:left="0" w:firstLineChars="150" w:firstLine="360"/>
        <w:jc w:val="both"/>
        <w:rPr>
          <w:rFonts w:ascii="Times New Roman Italic" w:eastAsia="SimSun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Анализ о</w:t>
      </w:r>
      <w:r w:rsidRPr="00486739">
        <w:rPr>
          <w:rFonts w:ascii="Times New Roman Italic" w:hAnsi="Times New Roman Italic" w:cs="Times New Roman Italic" w:hint="eastAsia"/>
          <w:i/>
          <w:iCs/>
          <w:sz w:val="24"/>
          <w:szCs w:val="24"/>
        </w:rPr>
        <w:t xml:space="preserve">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мероприятиях</w:t>
      </w:r>
      <w:r w:rsidRPr="00486739">
        <w:rPr>
          <w:rFonts w:ascii="Times New Roman Italic" w:eastAsia="SimSun" w:hAnsi="Times New Roman Italic" w:cs="Times New Roman Italic"/>
          <w:i/>
          <w:iCs/>
          <w:sz w:val="24"/>
          <w:szCs w:val="24"/>
        </w:rPr>
        <w:t xml:space="preserve"> в честь Второй мировой войны в Японии.</w:t>
      </w:r>
    </w:p>
    <w:p w14:paraId="6B2B6FDF" w14:textId="77777777" w:rsidR="000408A7" w:rsidRPr="00486739" w:rsidRDefault="00B2244F">
      <w:pPr>
        <w:pStyle w:val="ac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Заклязьминская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Екатерина Олеговна</w:t>
      </w:r>
      <w:r w:rsidRPr="00486739">
        <w:rPr>
          <w:rFonts w:ascii="Times New Roman Bold" w:hAnsi="Times New Roman Bold" w:cs="Times New Roman Bold"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кандидат экономических наук, заместитель руководителя Центра мировой политики и стратегического анализа ИКСА РАН.</w:t>
      </w:r>
    </w:p>
    <w:p w14:paraId="7C6FB1B3" w14:textId="77777777" w:rsidR="000408A7" w:rsidRPr="00486739" w:rsidRDefault="00B2244F">
      <w:pPr>
        <w:pStyle w:val="ac"/>
        <w:spacing w:before="240" w:after="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Памятники советской воинской славы в Китае как инструмент защиты исторической правды о событиях Второй мировой войны.</w:t>
      </w:r>
    </w:p>
    <w:p w14:paraId="64010B3F" w14:textId="77777777" w:rsidR="000408A7" w:rsidRPr="00486739" w:rsidRDefault="00B2244F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eastAsia="Times New Roman" w:hAnsi="Times New Roman Regular" w:cs="Times New Roman Regular"/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Ма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Цян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руководитель и старший научный сотрудник отдела российской общества и политики Институт России, Восточной Европы и Центральной Азии Китайской академии общественных наук.</w:t>
      </w:r>
    </w:p>
    <w:p w14:paraId="17196D65" w14:textId="77777777" w:rsidR="000408A7" w:rsidRPr="00486739" w:rsidRDefault="00B2244F">
      <w:pPr>
        <w:pStyle w:val="ac"/>
        <w:ind w:leftChars="200" w:left="440"/>
        <w:jc w:val="both"/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 xml:space="preserve">День Победы в России </w:t>
      </w:r>
      <w:r w:rsidRPr="00486739">
        <w:rPr>
          <w:rFonts w:ascii="SimSun" w:eastAsia="SimSun" w:hAnsi="SimSun" w:cs="SimSun" w:hint="eastAsia"/>
          <w:i/>
          <w:iCs/>
          <w:sz w:val="24"/>
          <w:szCs w:val="24"/>
        </w:rPr>
        <w:t>–</w:t>
      </w:r>
      <w:r w:rsidRPr="00486739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 xml:space="preserve"> </w:t>
      </w:r>
      <w:r w:rsidRPr="00486739"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  <w:t>«</w:t>
      </w:r>
      <w:r w:rsidRPr="00486739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>Поле памяти»</w:t>
      </w:r>
      <w:r w:rsidRPr="00486739"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  <w:t>.</w:t>
      </w:r>
    </w:p>
    <w:p w14:paraId="458678AF" w14:textId="77777777" w:rsidR="000408A7" w:rsidRPr="00486739" w:rsidRDefault="00B224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Игнатенко Александр Владимирович, </w:t>
      </w:r>
      <w:r w:rsidRPr="00486739">
        <w:rPr>
          <w:rFonts w:ascii="Times New Roman" w:hAnsi="Times New Roman" w:cs="Times New Roman"/>
          <w:sz w:val="24"/>
          <w:szCs w:val="24"/>
        </w:rPr>
        <w:t>кандидат филологических наук, доцент кафедры иностранных языков филологического факультета РУДН имени Патриса Лумумбы.</w:t>
      </w:r>
    </w:p>
    <w:p w14:paraId="52D0A5DE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" w:hAnsi="Times New Roman" w:cs="Times New Roman"/>
          <w:i/>
          <w:iCs/>
          <w:sz w:val="24"/>
          <w:szCs w:val="24"/>
        </w:rPr>
        <w:t>Представления о Второй мировой войне в китайской литературе</w:t>
      </w:r>
      <w:r w:rsidRPr="00486739">
        <w:rPr>
          <w:rFonts w:ascii="Times New Roman" w:hAnsi="Times New Roman" w:cs="Times New Roman"/>
          <w:sz w:val="24"/>
          <w:szCs w:val="24"/>
        </w:rPr>
        <w:t>.</w:t>
      </w:r>
    </w:p>
    <w:p w14:paraId="29781CC0" w14:textId="77777777" w:rsidR="000408A7" w:rsidRPr="00486739" w:rsidRDefault="00B2244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Гуантао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д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оцент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Центра Японских исследований И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нститута международных исследований </w:t>
      </w:r>
      <w:proofErr w:type="spellStart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Фуданьского</w:t>
      </w:r>
      <w:proofErr w:type="spellEnd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университета.</w:t>
      </w:r>
    </w:p>
    <w:p w14:paraId="7FF3C930" w14:textId="77777777" w:rsidR="000408A7" w:rsidRPr="00486739" w:rsidRDefault="00B2244F">
      <w:pPr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Эволюция правого уклона и изменения понимания истории в японском обществе.</w:t>
      </w:r>
    </w:p>
    <w:p w14:paraId="467A35AA" w14:textId="77777777" w:rsidR="000408A7" w:rsidRPr="00486739" w:rsidRDefault="00B2244F">
      <w:pPr>
        <w:pStyle w:val="ac"/>
        <w:numPr>
          <w:ilvl w:val="0"/>
          <w:numId w:val="2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Мамахатов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Тлеш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Муратович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экономических наук, ведущий научный сотрудник</w:t>
      </w:r>
      <w:r w:rsidRPr="00486739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Центра «Россия, Китай, мир» ИКСА РАН.</w:t>
      </w:r>
    </w:p>
    <w:p w14:paraId="5969A514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Сфера </w:t>
      </w:r>
      <w:proofErr w:type="spellStart"/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сопроцветания</w:t>
      </w:r>
      <w:proofErr w:type="spellEnd"/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 Великой Восточной Азии как теоретическая база японской экспансии в годы Второй мировой войны.</w:t>
      </w:r>
    </w:p>
    <w:p w14:paraId="44EEE6CD" w14:textId="77777777" w:rsidR="000408A7" w:rsidRPr="00486739" w:rsidRDefault="00B2244F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Сяочжуан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доцент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Института истории</w:t>
      </w:r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</w:p>
    <w:p w14:paraId="1C192DF3" w14:textId="77777777" w:rsidR="000408A7" w:rsidRPr="00486739" w:rsidRDefault="00B2244F">
      <w:pPr>
        <w:pStyle w:val="ac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Транспортное управление Японии на Северо-Востоке Китая во время подготовки к вторжению в Советский союз.</w:t>
      </w:r>
    </w:p>
    <w:p w14:paraId="0D049733" w14:textId="77777777" w:rsidR="000408A7" w:rsidRPr="00486739" w:rsidRDefault="00B2244F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Куликов Андрей Михайлович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исторических наук, доцент Финансового университета при Правительстве РФ.</w:t>
      </w:r>
    </w:p>
    <w:p w14:paraId="042943CA" w14:textId="77777777" w:rsidR="000408A7" w:rsidRPr="00486739" w:rsidRDefault="00B2244F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>:</w:t>
      </w:r>
      <w:r w:rsidRPr="00486739">
        <w:rPr>
          <w:rFonts w:ascii="Times New Roman Italic" w:hAnsi="Times New Roman Italic" w:cs="Times New Roman Italic"/>
          <w:color w:val="FF0000"/>
          <w:sz w:val="24"/>
          <w:szCs w:val="24"/>
        </w:rPr>
        <w:t xml:space="preserve">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Положение Пекинской духовной миссии в период Великой Отечественной войны.</w:t>
      </w:r>
    </w:p>
    <w:p w14:paraId="3E1A6211" w14:textId="77777777" w:rsidR="000408A7" w:rsidRPr="00486739" w:rsidRDefault="000408A7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1530FD2C" w14:textId="77777777" w:rsidR="000408A7" w:rsidRPr="00486739" w:rsidRDefault="000408A7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136D300B" w14:textId="77777777" w:rsidR="000408A7" w:rsidRPr="00486739" w:rsidRDefault="00B2244F">
      <w:pPr>
        <w:pStyle w:val="ac"/>
        <w:ind w:left="360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Дискуссия (30 минут)</w:t>
      </w:r>
    </w:p>
    <w:p w14:paraId="5ED8CC2B" w14:textId="77777777" w:rsidR="000408A7" w:rsidRPr="00486739" w:rsidRDefault="000408A7">
      <w:pPr>
        <w:pStyle w:val="ac"/>
        <w:ind w:left="360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3E1D73F9" w14:textId="77777777" w:rsidR="000408A7" w:rsidRPr="00486739" w:rsidRDefault="00B224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15:00 – 15:20 Кофе-брейк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739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0AF6F5F2" w14:textId="77777777" w:rsidR="000408A7" w:rsidRPr="00486739" w:rsidRDefault="000408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45FA43" w14:textId="77777777" w:rsidR="000408A7" w:rsidRPr="00486739" w:rsidRDefault="00B2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9EC2C3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>15:20-17:20 Секция 1. Часть 2.</w:t>
      </w:r>
    </w:p>
    <w:p w14:paraId="37A2BEA8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Итоги Второй мировой войны: исторический опыт и проблемы современности</w:t>
      </w:r>
    </w:p>
    <w:p w14:paraId="79790AC5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Китайский зал ИКСА РАН (1-й этаж)</w:t>
      </w:r>
    </w:p>
    <w:p w14:paraId="339F1C4E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Цян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Заклязьминская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Екатерина Олеговна</w:t>
      </w:r>
    </w:p>
    <w:p w14:paraId="7A0DB62C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486739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7B12AE04" w14:textId="77777777" w:rsidR="000408A7" w:rsidRPr="00486739" w:rsidRDefault="0004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AACF5C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Ян,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марксизма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Университета, заместитель директора Института Северо-Востока Китая и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</w:p>
    <w:p w14:paraId="31E1B24C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Анализ и размышления о характере развития китайско-советских отношений во время Войны против японских захватчиков с точки зрения принятия решений на высшем уровне в СССР.</w:t>
      </w:r>
    </w:p>
    <w:p w14:paraId="3A81D817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Пятачкова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Анастасия Сергеевна,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заместитель заведующего Международной лабораторией исследований мирового порядка и нового регионализма, старший преподаватель департамента международных отношений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ФМЭиМП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НИУ ВШЭ.</w:t>
      </w:r>
    </w:p>
    <w:p w14:paraId="224BB2F7" w14:textId="77777777" w:rsidR="000408A7" w:rsidRPr="00486739" w:rsidRDefault="00B2244F">
      <w:pPr>
        <w:pStyle w:val="ac"/>
        <w:widowControl w:val="0"/>
        <w:spacing w:after="0" w:line="240" w:lineRule="auto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Вопросы исторической памяти о Второй мировой войне в политическом дискурсе РФ и КНР.</w:t>
      </w:r>
    </w:p>
    <w:p w14:paraId="4D1D6195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Фэй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Хайтин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оцент </w:t>
      </w:r>
      <w:proofErr w:type="spellStart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Институтa</w:t>
      </w:r>
      <w:proofErr w:type="spellEnd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государственного управления Пекинского университета. </w:t>
      </w:r>
      <w:r w:rsidRPr="00486739">
        <w:rPr>
          <w:rFonts w:hint="eastAsia"/>
          <w:sz w:val="24"/>
          <w:szCs w:val="24"/>
        </w:rPr>
        <w:t xml:space="preserve"> </w:t>
      </w:r>
    </w:p>
    <w:p w14:paraId="7B355F47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Октябрьская революция и политика СССР в начальное время.</w:t>
      </w:r>
    </w:p>
    <w:p w14:paraId="499511F1" w14:textId="77777777" w:rsidR="000408A7" w:rsidRPr="00486739" w:rsidRDefault="000408A7">
      <w:pPr>
        <w:pStyle w:val="ac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DE1ACC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Чжоу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Цзяинь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доцент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Центра изучения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486739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1B6F28E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Историческая память о Второй мировой войне и её современные ценности.</w:t>
      </w:r>
    </w:p>
    <w:p w14:paraId="22840189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Иванченко Надежда Вадимовна</w:t>
      </w:r>
      <w:r w:rsidRPr="00486739">
        <w:rPr>
          <w:rFonts w:ascii="Times New Roman Bold" w:hAnsi="Times New Roman Bold" w:cs="Times New Roman Bold"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кандидат филологических наук, доцент школы востоковедения факультета мировой экономики и мировой политики ВШЭ.</w:t>
      </w:r>
    </w:p>
    <w:p w14:paraId="3D3BB757" w14:textId="77777777" w:rsidR="000408A7" w:rsidRPr="00486739" w:rsidRDefault="00B2244F">
      <w:pPr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Дискурсивные стратегии памяти в российском и китайском официальных дискурсах о Второй мировой войне.</w:t>
      </w:r>
    </w:p>
    <w:p w14:paraId="36F564E4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Чэнь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Юй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м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ладший научный сотрудник отдела истории России, Института России, Восточной Европы и Центральной Азии Китайской академии общественных наук.</w:t>
      </w:r>
    </w:p>
    <w:p w14:paraId="7F2C41F6" w14:textId="77777777" w:rsidR="000408A7" w:rsidRPr="00486739" w:rsidRDefault="00B2244F">
      <w:pPr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Освещение и реакция китайских СМИ на создание ООН.</w:t>
      </w:r>
    </w:p>
    <w:p w14:paraId="5FEB70FA" w14:textId="77777777" w:rsidR="000408A7" w:rsidRPr="00486739" w:rsidRDefault="00B2244F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Кудакаев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Родион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Фидельевич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>, младший научный сотрудник Центра изучения современного Китая Института Востоковедения РАН.</w:t>
      </w:r>
    </w:p>
    <w:p w14:paraId="665A1556" w14:textId="77777777" w:rsidR="000408A7" w:rsidRPr="00486739" w:rsidRDefault="00B2244F">
      <w:pPr>
        <w:spacing w:after="0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Цифровые методы сохранения памяти о Великой Отечественной войне в России.</w:t>
      </w:r>
    </w:p>
    <w:p w14:paraId="28F18160" w14:textId="77777777" w:rsidR="000408A7" w:rsidRPr="00486739" w:rsidRDefault="00B2244F">
      <w:pPr>
        <w:pStyle w:val="ac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Цзин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Юхан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младший научный сотрудник Института современной истории Китайской академии общественных наук.</w:t>
      </w:r>
    </w:p>
    <w:p w14:paraId="53FD0063" w14:textId="77777777" w:rsidR="000408A7" w:rsidRPr="00486739" w:rsidRDefault="00B2244F">
      <w:pPr>
        <w:widowControl w:val="0"/>
        <w:spacing w:after="0" w:line="240" w:lineRule="auto"/>
        <w:ind w:left="440"/>
        <w:jc w:val="both"/>
        <w:rPr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Исследование Хабаровского процесса в китайских академических кругах.</w:t>
      </w:r>
    </w:p>
    <w:p w14:paraId="2C04BEDE" w14:textId="77777777" w:rsidR="000408A7" w:rsidRPr="00486739" w:rsidRDefault="000408A7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B0983" w14:textId="77777777" w:rsidR="000408A7" w:rsidRPr="00486739" w:rsidRDefault="000408A7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48CFA4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Дискуссия (30 минут)</w:t>
      </w:r>
    </w:p>
    <w:p w14:paraId="01529362" w14:textId="77777777" w:rsidR="000408A7" w:rsidRPr="00486739" w:rsidRDefault="000408A7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CD10B" w14:textId="77777777" w:rsidR="000408A7" w:rsidRPr="00486739" w:rsidRDefault="00B2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31C86EA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>13:00-15:00 Секция 2. Часть 1.</w:t>
      </w:r>
    </w:p>
    <w:p w14:paraId="68707DDF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Вклад России и Китая в поддержание и развитие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br/>
        <w:t>послевоенного и нового мироустройства</w:t>
      </w:r>
    </w:p>
    <w:p w14:paraId="3E99BD10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Зал Ученого совета ИКСА РАН (4-й этаж)</w:t>
      </w:r>
    </w:p>
    <w:p w14:paraId="2AF6DB9E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Чжао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Ян,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Мокрецкий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Чеславович</w:t>
      </w:r>
      <w:proofErr w:type="spellEnd"/>
    </w:p>
    <w:p w14:paraId="5B53F6D7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486739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3F318A05" w14:textId="77777777" w:rsidR="000408A7" w:rsidRPr="00486739" w:rsidRDefault="0004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88BB94" w14:textId="77777777" w:rsidR="000408A7" w:rsidRPr="00486739" w:rsidRDefault="00B2244F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Сюй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Бо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профессор Института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Университета, руководитель Центра российских исследований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14:paraId="1A910DD6" w14:textId="77777777" w:rsidR="000408A7" w:rsidRPr="00486739" w:rsidRDefault="00B2244F">
      <w:pPr>
        <w:pStyle w:val="ac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Китайско-российские отношения в эволюции международного порядка.</w:t>
      </w:r>
      <w:bookmarkStart w:id="2" w:name="_Hlk194904654"/>
    </w:p>
    <w:p w14:paraId="49CC81E4" w14:textId="77777777" w:rsidR="000408A7" w:rsidRPr="00486739" w:rsidRDefault="00B2244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Барабошкин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 Евгеньевич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филологических наук, заведующий кафедрой китайской филологии Института стран Азии и Африки МГУ имени М.В. Ломоносова.</w:t>
      </w:r>
    </w:p>
    <w:p w14:paraId="459FD5AE" w14:textId="77777777" w:rsidR="000408A7" w:rsidRPr="00486739" w:rsidRDefault="00B2244F">
      <w:pPr>
        <w:pStyle w:val="ac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" w:hAnsi="Times New Roman" w:cs="Times New Roman"/>
          <w:i/>
          <w:iCs/>
          <w:sz w:val="24"/>
          <w:szCs w:val="24"/>
        </w:rPr>
        <w:t>Героическая история и национальная идентичность: Россия и Китая в поиске справедливого миропорядка.</w:t>
      </w:r>
    </w:p>
    <w:p w14:paraId="1FD5437D" w14:textId="77777777" w:rsidR="000408A7" w:rsidRPr="00486739" w:rsidRDefault="00B2244F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Лун</w:t>
      </w:r>
      <w:bookmarkEnd w:id="2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заместитель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директора института глобального управления Шанхайского Института международных исследований, старший научный сотрудник.</w:t>
      </w:r>
    </w:p>
    <w:p w14:paraId="538ACCA1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Многосторонние пути китайско-российского стратегического сотрудничества в контексте трансформации международного порядка.</w:t>
      </w:r>
    </w:p>
    <w:p w14:paraId="0ED91B80" w14:textId="77777777" w:rsidR="000408A7" w:rsidRPr="00486739" w:rsidRDefault="00B2244F">
      <w:pPr>
        <w:pStyle w:val="ac"/>
        <w:numPr>
          <w:ilvl w:val="0"/>
          <w:numId w:val="4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Киреева Анна Андреевна,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кандидат политических наук, доцент кафедры востоковедения, старший научный сотрудник Института международных исследований МГИМО МИД России.</w:t>
      </w:r>
    </w:p>
    <w:p w14:paraId="3A00BD44" w14:textId="77777777" w:rsidR="000408A7" w:rsidRPr="00486739" w:rsidRDefault="00B2244F">
      <w:pPr>
        <w:pStyle w:val="ac"/>
        <w:spacing w:before="240" w:after="0"/>
        <w:ind w:left="36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Вклад России и Китая в обеспечение безопасности на Корейском полуострове: история и современность.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 </w:t>
      </w:r>
    </w:p>
    <w:p w14:paraId="4969A348" w14:textId="77777777" w:rsidR="000408A7" w:rsidRPr="00486739" w:rsidRDefault="00B2244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Дин Чао,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Научный сотрудник отдела российской экономики Института России, Восточной Европы и Центральной Азии Китайской академии общественных наук.</w:t>
      </w:r>
    </w:p>
    <w:p w14:paraId="74A9E93B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Китайское решение о трансформации системы международного экономического управления.</w:t>
      </w:r>
    </w:p>
    <w:p w14:paraId="356561BD" w14:textId="77777777" w:rsidR="000408A7" w:rsidRPr="00486739" w:rsidRDefault="00B2244F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Перминова Александра Александровна</w:t>
      </w:r>
      <w:r w:rsidRPr="00486739">
        <w:rPr>
          <w:rFonts w:ascii="Times New Roman" w:hAnsi="Times New Roman" w:cs="Times New Roman"/>
          <w:sz w:val="24"/>
          <w:szCs w:val="24"/>
        </w:rPr>
        <w:t>,</w:t>
      </w:r>
      <w:r w:rsidRPr="00486739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научный сотрудник Центра центральноазиатских исследований ИКСА РАН.</w:t>
      </w:r>
    </w:p>
    <w:p w14:paraId="0D635951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>:</w:t>
      </w:r>
      <w:r w:rsidRPr="00486739">
        <w:rPr>
          <w:rFonts w:ascii="Times New Roman Italic" w:hAnsi="Times New Roman Italic" w:cs="Times New Roman Italic" w:hint="eastAsia"/>
          <w:sz w:val="24"/>
          <w:szCs w:val="24"/>
        </w:rPr>
        <w:t xml:space="preserve">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Основы в подходах КНР и РФ к безопасности в Евразии.</w:t>
      </w:r>
    </w:p>
    <w:p w14:paraId="3766411B" w14:textId="77777777" w:rsidR="000408A7" w:rsidRPr="00486739" w:rsidRDefault="00B2244F">
      <w:pPr>
        <w:numPr>
          <w:ilvl w:val="0"/>
          <w:numId w:val="4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Яо Лу, 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профессор и заместитель директора Института </w:t>
      </w:r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государственного управления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.</w:t>
      </w:r>
    </w:p>
    <w:p w14:paraId="68DC89FD" w14:textId="77777777" w:rsidR="000408A7" w:rsidRPr="00486739" w:rsidRDefault="00B2244F">
      <w:pPr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От «порядка, основанного на правилах» к «порядку, основанному на справедливости».</w:t>
      </w:r>
    </w:p>
    <w:p w14:paraId="6FA69F4D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A387E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Дискуссия (30 минут)</w:t>
      </w:r>
    </w:p>
    <w:p w14:paraId="62962CC9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1441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15:00 – 15:20 Кофе-брейк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739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79B2D767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E89CB" w14:textId="77777777" w:rsidR="000408A7" w:rsidRPr="00486739" w:rsidRDefault="00B2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928DC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15:20-17:20 Секция 2. Часть 2. </w:t>
      </w:r>
    </w:p>
    <w:p w14:paraId="10A139EB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Вклад России и Китая в поддержание и развитие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br/>
        <w:t>послевоенного и нового мироустройства</w:t>
      </w:r>
    </w:p>
    <w:p w14:paraId="1437B67A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Зал Ученого совета ИКСА РАН (4-й этаж)</w:t>
      </w:r>
    </w:p>
    <w:p w14:paraId="38603273" w14:textId="77777777" w:rsidR="000408A7" w:rsidRPr="00486739" w:rsidRDefault="00B2244F">
      <w:pPr>
        <w:rPr>
          <w:rFonts w:ascii="Times New Roman" w:hAnsi="Times New Roman" w:cs="Times New Roman"/>
          <w:b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Сюй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Барабошкин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Константин Евгеньевич</w:t>
      </w:r>
      <w:r w:rsidRPr="00486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7C2E3B" w14:textId="77777777" w:rsidR="000408A7" w:rsidRPr="00486739" w:rsidRDefault="00B2244F">
      <w:pPr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486739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00068014" w14:textId="77777777" w:rsidR="000408A7" w:rsidRPr="00486739" w:rsidRDefault="0004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6C2F4C" w14:textId="77777777" w:rsidR="000408A7" w:rsidRPr="00486739" w:rsidRDefault="00B224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bookmarkStart w:id="3" w:name="_Hlk191898227"/>
      <w:proofErr w:type="spellStart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 Ян, 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заместитель директора и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.</w:t>
      </w:r>
    </w:p>
    <w:bookmarkEnd w:id="3"/>
    <w:p w14:paraId="155F3AA6" w14:textId="77777777" w:rsidR="000408A7" w:rsidRPr="00486739" w:rsidRDefault="00B2244F">
      <w:pPr>
        <w:pStyle w:val="ac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Перестройка экономического и политического порядка после Второй мировой войны: новые возможности для китайско-российского регионального экономического сотрудничества. </w:t>
      </w:r>
    </w:p>
    <w:p w14:paraId="0159B0BE" w14:textId="77777777" w:rsidR="000408A7" w:rsidRPr="00486739" w:rsidRDefault="00B2244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Забелла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Анастасия Александровна, </w:t>
      </w:r>
      <w:r w:rsidRPr="00486739">
        <w:rPr>
          <w:rFonts w:ascii="Times New Roman" w:hAnsi="Times New Roman" w:cs="Times New Roman"/>
          <w:sz w:val="24"/>
          <w:szCs w:val="24"/>
        </w:rPr>
        <w:t>кандидат исторических наук, доцент кафедры теории и истории международных отношений РУДН им. Патриса Лумумбы.</w:t>
      </w:r>
    </w:p>
    <w:p w14:paraId="68DE2069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Россия и Китай в Африке: история и современность.</w:t>
      </w:r>
    </w:p>
    <w:p w14:paraId="2C8E5D6B" w14:textId="77777777" w:rsidR="000408A7" w:rsidRPr="00486739" w:rsidRDefault="00B2244F">
      <w:pPr>
        <w:pStyle w:val="ac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Цзин, </w:t>
      </w:r>
      <w:r w:rsidRPr="00486739">
        <w:rPr>
          <w:rFonts w:ascii="Times New Roman" w:eastAsia="SimSun" w:hAnsi="Times New Roman" w:cs="Times New Roman"/>
          <w:sz w:val="24"/>
          <w:szCs w:val="24"/>
        </w:rPr>
        <w:t>младший научный сотрудник Института России, Восточной Европы и Центральной Азии Китайской академии общественных наук.</w:t>
      </w:r>
    </w:p>
    <w:p w14:paraId="6CA295AE" w14:textId="77777777" w:rsidR="000408A7" w:rsidRPr="00486739" w:rsidRDefault="00B2244F">
      <w:pPr>
        <w:pStyle w:val="ac"/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Структурные препятствия для эмиссии российской валюты и возможности для китайско-российского финансового сотрудничества в контексте российско-украинского конфликта.</w:t>
      </w:r>
    </w:p>
    <w:p w14:paraId="34551CD0" w14:textId="77777777" w:rsidR="000408A7" w:rsidRPr="00486739" w:rsidRDefault="00B2244F">
      <w:pPr>
        <w:pStyle w:val="ac"/>
        <w:numPr>
          <w:ilvl w:val="0"/>
          <w:numId w:val="5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Мокрецкий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Чеславович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старший научный сотрудник Центра «Россия, Китай, мир» ИКСА РАН.</w:t>
      </w:r>
    </w:p>
    <w:p w14:paraId="403F20EB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доклада: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i/>
          <w:iCs/>
          <w:sz w:val="24"/>
          <w:szCs w:val="24"/>
        </w:rPr>
        <w:t>О трех измерениях формирующегося миропорядка для России и Китая.</w:t>
      </w:r>
    </w:p>
    <w:p w14:paraId="50DEAA8A" w14:textId="77777777" w:rsidR="000408A7" w:rsidRPr="00486739" w:rsidRDefault="00B2244F">
      <w:pPr>
        <w:numPr>
          <w:ilvl w:val="0"/>
          <w:numId w:val="5"/>
        </w:numPr>
        <w:spacing w:after="0" w:line="240" w:lineRule="auto"/>
        <w:rPr>
          <w:rFonts w:ascii="Times New Roman Regular" w:hAnsi="Times New Roman Regular" w:cs="Times New Roman Regular"/>
          <w:sz w:val="24"/>
          <w:szCs w:val="24"/>
        </w:rPr>
      </w:pPr>
      <w:bookmarkStart w:id="4" w:name="_Hlk191898273"/>
      <w:r w:rsidRPr="00486739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Цзян Ян,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профессор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486739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bookmarkEnd w:id="4"/>
    <w:p w14:paraId="094161CD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Китайско-российская приграничная торговля: текущее состояние и перспективы.</w:t>
      </w:r>
    </w:p>
    <w:p w14:paraId="2C51BE01" w14:textId="77777777" w:rsidR="000408A7" w:rsidRPr="00486739" w:rsidRDefault="00B2244F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Каткова Евгения Юрьевна</w:t>
      </w:r>
      <w:r w:rsidRPr="00486739">
        <w:rPr>
          <w:rFonts w:ascii="Times New Roman Bold" w:hAnsi="Times New Roman Bold" w:cs="Times New Roman Bold"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кандидат исторических наук, старший преподаватель кафедры востоковедения и африканистики РУДН им. Патриса Лумумбы.</w:t>
      </w:r>
    </w:p>
    <w:p w14:paraId="56F2FF9C" w14:textId="77777777" w:rsidR="000408A7" w:rsidRPr="00486739" w:rsidRDefault="00B2244F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Bold" w:hAnsi="Times New Roman Bold" w:cs="Times New Roman Bold"/>
          <w:sz w:val="24"/>
          <w:szCs w:val="24"/>
        </w:rPr>
        <w:t xml:space="preserve">Тема доклада: </w:t>
      </w: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Вклад СССР и КНР в антиколониальное движение в Юго-Восточной Азии.</w:t>
      </w:r>
      <w:bookmarkStart w:id="5" w:name="_Hlk191898284"/>
    </w:p>
    <w:p w14:paraId="4344D5F1" w14:textId="77777777" w:rsidR="000408A7" w:rsidRPr="00486739" w:rsidRDefault="00B2244F">
      <w:pPr>
        <w:pStyle w:val="ac"/>
        <w:numPr>
          <w:ilvl w:val="0"/>
          <w:numId w:val="5"/>
        </w:numPr>
        <w:spacing w:after="0"/>
        <w:jc w:val="both"/>
        <w:rPr>
          <w:rFonts w:ascii="Times New Roman Italic" w:hAnsi="Times New Roman Italic" w:cs="Times New Roman Italic"/>
          <w:i/>
          <w:sz w:val="24"/>
          <w:szCs w:val="24"/>
        </w:rPr>
      </w:pPr>
      <w:r w:rsidRPr="00486739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Цзин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>Цзин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 xml:space="preserve"> </w:t>
      </w:r>
      <w:bookmarkEnd w:id="5"/>
      <w:r w:rsidRPr="00486739">
        <w:rPr>
          <w:rFonts w:ascii="Times New Roman Regular" w:eastAsia="sans-serif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>старший преподаватель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486739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p w14:paraId="42D06953" w14:textId="77777777" w:rsidR="000408A7" w:rsidRPr="00486739" w:rsidRDefault="00B2244F">
      <w:pPr>
        <w:pStyle w:val="ac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Тема доклада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486739">
        <w:rPr>
          <w:rFonts w:ascii="Times New Roman Italic" w:hAnsi="Times New Roman Italic" w:cs="Times New Roman Italic"/>
          <w:i/>
          <w:sz w:val="24"/>
          <w:szCs w:val="24"/>
        </w:rPr>
        <w:t>Анализ роли регионов в эволюции международного порядка.</w:t>
      </w:r>
    </w:p>
    <w:p w14:paraId="506568C6" w14:textId="77777777" w:rsidR="000408A7" w:rsidRPr="00486739" w:rsidRDefault="000408A7">
      <w:pPr>
        <w:pStyle w:val="ac"/>
        <w:ind w:left="360"/>
        <w:rPr>
          <w:rFonts w:ascii="Times New Roman Italic" w:hAnsi="Times New Roman Italic" w:cs="Times New Roman Italic"/>
          <w:strike/>
          <w:sz w:val="24"/>
          <w:szCs w:val="24"/>
        </w:rPr>
      </w:pPr>
    </w:p>
    <w:p w14:paraId="5D7142AE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7E361" w14:textId="77777777" w:rsidR="000408A7" w:rsidRPr="00486739" w:rsidRDefault="00B2244F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486739">
        <w:rPr>
          <w:rFonts w:ascii="Times New Roman Italic" w:hAnsi="Times New Roman Italic" w:cs="Times New Roman Italic"/>
          <w:i/>
          <w:iCs/>
          <w:sz w:val="24"/>
          <w:szCs w:val="24"/>
        </w:rPr>
        <w:t>Дискуссия (30 минут)</w:t>
      </w:r>
    </w:p>
    <w:p w14:paraId="787AD5BA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64A71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17:20-17:30 Подведение итогов Форума (</w:t>
      </w:r>
      <w:r w:rsidRPr="00486739">
        <w:rPr>
          <w:rFonts w:ascii="Times New Roman" w:hAnsi="Times New Roman" w:cs="Times New Roman"/>
          <w:bCs/>
          <w:sz w:val="24"/>
          <w:szCs w:val="24"/>
        </w:rPr>
        <w:t>Китайский Зал ИКСА РАН, 1-й этаж)</w:t>
      </w:r>
    </w:p>
    <w:p w14:paraId="3E428CEB" w14:textId="77777777" w:rsidR="000408A7" w:rsidRPr="00486739" w:rsidRDefault="0004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4F23C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t>18:00-19:00 Торжественный ужин для участников конференции</w:t>
      </w:r>
    </w:p>
    <w:p w14:paraId="166D99A1" w14:textId="77777777" w:rsidR="000408A7" w:rsidRPr="00486739" w:rsidRDefault="00B224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AB60F3" w14:textId="77777777" w:rsidR="000408A7" w:rsidRPr="00486739" w:rsidRDefault="00B224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участников:</w:t>
      </w:r>
    </w:p>
    <w:p w14:paraId="1AB30B3E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" w:hAnsi="Times New Roman" w:cs="Times New Roman"/>
          <w:bCs/>
          <w:sz w:val="24"/>
          <w:szCs w:val="24"/>
        </w:rPr>
        <w:t>1.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Бабаев Кирилл Владимирович,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директор ИКСА РАН, заслуженный профессор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61C30F81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2.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Барабошкин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 Евгеньевич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филологических наук, заведующий кафедрой китайской филологии Института стран Азии и Африки МГУ имени М.В. Ломоносова.</w:t>
      </w:r>
    </w:p>
    <w:p w14:paraId="1336BABB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3.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Гуантао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д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оцент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Центра Японских исследований И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нститута международных исследо</w:t>
      </w:r>
      <w:r w:rsidRPr="00486739">
        <w:rPr>
          <w:rFonts w:ascii="Times New Roman" w:eastAsia="Times New Roman" w:hAnsi="Times New Roman" w:cs="Times New Roman"/>
          <w:bCs/>
          <w:sz w:val="24"/>
          <w:szCs w:val="24"/>
        </w:rPr>
        <w:t>ва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ний </w:t>
      </w:r>
      <w:proofErr w:type="spellStart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Фуданьского</w:t>
      </w:r>
      <w:proofErr w:type="spellEnd"/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университета.</w:t>
      </w:r>
    </w:p>
    <w:p w14:paraId="35A65CDE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4. </w:t>
      </w:r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Цзин, </w:t>
      </w:r>
      <w:r w:rsidRPr="00486739">
        <w:rPr>
          <w:rFonts w:ascii="Times New Roman" w:eastAsia="SimSun" w:hAnsi="Times New Roman" w:cs="Times New Roman"/>
          <w:sz w:val="24"/>
          <w:szCs w:val="24"/>
        </w:rPr>
        <w:t>младший научный сотрудник Института России, Восточной Европы и Центральной Азии Китайской академии общественных наук.</w:t>
      </w:r>
    </w:p>
    <w:p w14:paraId="4A458EAF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5. </w:t>
      </w:r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>Юйцян</w:t>
      </w:r>
      <w:proofErr w:type="spellEnd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eastAsia="SimSun" w:hAnsi="Times New Roman" w:cs="Times New Roman"/>
          <w:sz w:val="24"/>
          <w:szCs w:val="24"/>
        </w:rPr>
        <w:t>профе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ссор </w:t>
      </w:r>
      <w:r w:rsidRPr="00486739">
        <w:rPr>
          <w:rFonts w:ascii="Times New Roman" w:hAnsi="Times New Roman" w:cs="Times New Roman"/>
          <w:sz w:val="24"/>
          <w:szCs w:val="24"/>
        </w:rPr>
        <w:t>Центра изучения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697FA7D6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6.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Дин Чао,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научный сотрудник отдела российской экономики Института России, Восточной Европы и Центральной Азии Китайской академии общественных наук.</w:t>
      </w:r>
    </w:p>
    <w:p w14:paraId="6156BBE5" w14:textId="77777777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7.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Забелла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Анастасия Александровна,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кандидат исторических наук, доцент кафедры теории и истории международных отношений РУДН им. Патриса Лумумбы.</w:t>
      </w:r>
    </w:p>
    <w:p w14:paraId="57732365" w14:textId="77777777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8.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Заклязьминская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Екатерина Олеговна,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кандидат экономических наук, заместитель руководителя Центра мировой политики и стратегического анализа ИКСА РАН.</w:t>
      </w:r>
    </w:p>
    <w:p w14:paraId="7721C669" w14:textId="77777777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9.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Иванченко Надежда Вадимовна,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кандидат филологических наук, доцент школы востоковедения факультета мировой экономики и мировой политики ВШЭ.</w:t>
      </w:r>
    </w:p>
    <w:p w14:paraId="65C5997C" w14:textId="7777777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10.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Игнатенко Александр Владимирович, </w:t>
      </w:r>
      <w:r w:rsidRPr="00486739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иностранных языков филологического факультета РУДН имени Патриса Лумумбы.</w:t>
      </w:r>
    </w:p>
    <w:p w14:paraId="689E2740" w14:textId="77777777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11.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Каткова Евгения Юрьевна,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кандидат исторических наук, старший преподаватель кафедры востоковедения и африканистики РУДН им. Патриса Лумумбы.</w:t>
      </w:r>
    </w:p>
    <w:p w14:paraId="1654B019" w14:textId="29A116EF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12.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Киреева Анна Андреевна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, кандидат политических наук, доцент кафедры востоковедения, старший научный сотрудник Института международных исследований МГИМО МИД России.</w:t>
      </w:r>
    </w:p>
    <w:p w14:paraId="2B3712E5" w14:textId="7DFA7E04" w:rsidR="003173F9" w:rsidRPr="00486739" w:rsidRDefault="003173F9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" w:eastAsia="SimSun" w:hAnsi="Times New Roman" w:cs="Times New Roman"/>
          <w:b/>
          <w:sz w:val="24"/>
          <w:szCs w:val="24"/>
        </w:rPr>
        <w:t>13. Козлов Александр Викторович</w:t>
      </w:r>
      <w:r w:rsidRPr="00486739">
        <w:rPr>
          <w:rFonts w:ascii="Times New Roman" w:eastAsia="SimSun" w:hAnsi="Times New Roman" w:cs="Times New Roman" w:hint="eastAsia"/>
          <w:b/>
          <w:sz w:val="24"/>
          <w:szCs w:val="24"/>
        </w:rPr>
        <w:t>,</w:t>
      </w:r>
      <w:r w:rsidRPr="00486739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486739">
        <w:rPr>
          <w:rFonts w:ascii="Times New Roman" w:eastAsia="SimSun" w:hAnsi="Times New Roman" w:cs="Times New Roman"/>
          <w:bCs/>
          <w:sz w:val="24"/>
          <w:szCs w:val="24"/>
        </w:rPr>
        <w:t>посол по особым поручениям МИД России</w:t>
      </w:r>
    </w:p>
    <w:p w14:paraId="49F46D7F" w14:textId="322715DE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Кудакаев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Родион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Фидельевич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>, младший научный сотрудник Центра изучения современного Китая Института Востоковедения РАН.</w:t>
      </w:r>
    </w:p>
    <w:p w14:paraId="411986BD" w14:textId="3A3A07EF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5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Куликов Андрей Михайлович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, кандидат исторических наук, </w:t>
      </w:r>
      <w:r w:rsidRPr="00486739">
        <w:rPr>
          <w:rFonts w:ascii="Times New Roman" w:hAnsi="Times New Roman" w:cs="Times New Roman"/>
          <w:sz w:val="24"/>
          <w:szCs w:val="24"/>
        </w:rPr>
        <w:t>доцент Финансового университета при Правительстве РФ.</w:t>
      </w:r>
    </w:p>
    <w:p w14:paraId="0B52E631" w14:textId="7E0F5DD0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6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Кулинцев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Юрий Викторович, </w:t>
      </w:r>
      <w:r w:rsidRPr="00486739">
        <w:rPr>
          <w:rFonts w:ascii="Times New Roman" w:hAnsi="Times New Roman" w:cs="Times New Roman"/>
          <w:sz w:val="24"/>
          <w:szCs w:val="24"/>
        </w:rPr>
        <w:t>кандидат политических наук, заместитель директора ИКСА РАН по молодежной политике, руководитель – ведущий научный сотрудник Центра мировой политики и стратегического анализа ИКСА РАН.</w:t>
      </w:r>
    </w:p>
    <w:p w14:paraId="1872007F" w14:textId="3C737EFC" w:rsidR="00830BB7" w:rsidRPr="00486739" w:rsidRDefault="00830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 w:hint="eastAsia"/>
          <w:sz w:val="24"/>
          <w:szCs w:val="24"/>
        </w:rPr>
        <w:t>1</w:t>
      </w:r>
      <w:r w:rsidR="00547896" w:rsidRPr="00486739">
        <w:rPr>
          <w:rFonts w:ascii="Times New Roman" w:hAnsi="Times New Roman" w:cs="Times New Roman"/>
          <w:sz w:val="24"/>
          <w:szCs w:val="24"/>
        </w:rPr>
        <w:t>7</w:t>
      </w:r>
      <w:r w:rsidRPr="00486739">
        <w:rPr>
          <w:rFonts w:ascii="Times New Roman" w:hAnsi="Times New Roman" w:cs="Times New Roman"/>
          <w:sz w:val="24"/>
          <w:szCs w:val="24"/>
        </w:rPr>
        <w:t xml:space="preserve">.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Ли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Сюанье</w:t>
      </w:r>
      <w:proofErr w:type="spellEnd"/>
      <w:r w:rsidR="00E401C8" w:rsidRPr="00486739">
        <w:rPr>
          <w:rFonts w:ascii="Times New Roman" w:hAnsi="Times New Roman" w:cs="Times New Roman"/>
          <w:sz w:val="24"/>
          <w:szCs w:val="24"/>
        </w:rPr>
        <w:t>,</w:t>
      </w:r>
      <w:r w:rsidRPr="00486739">
        <w:rPr>
          <w:rFonts w:ascii="Times New Roman" w:hAnsi="Times New Roman" w:cs="Times New Roman"/>
          <w:sz w:val="24"/>
          <w:szCs w:val="24"/>
        </w:rPr>
        <w:t xml:space="preserve"> </w:t>
      </w:r>
      <w:r w:rsidR="00E401C8" w:rsidRPr="00486739">
        <w:rPr>
          <w:rFonts w:ascii="Times New Roman" w:hAnsi="Times New Roman" w:cs="Times New Roman"/>
          <w:sz w:val="24"/>
          <w:szCs w:val="24"/>
        </w:rPr>
        <w:t>атташе политического отдела посольства Китайской народной республики в Российской Федерации</w:t>
      </w:r>
    </w:p>
    <w:p w14:paraId="06559E00" w14:textId="3A55D799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1</w:t>
      </w:r>
      <w:r w:rsidR="00547896" w:rsidRPr="00486739">
        <w:rPr>
          <w:rFonts w:ascii="Times New Roman" w:hAnsi="Times New Roman" w:cs="Times New Roman"/>
          <w:sz w:val="24"/>
          <w:szCs w:val="24"/>
        </w:rPr>
        <w:t>8</w:t>
      </w:r>
      <w:r w:rsidRPr="00486739">
        <w:rPr>
          <w:rFonts w:ascii="Times New Roman" w:hAnsi="Times New Roman" w:cs="Times New Roman"/>
          <w:sz w:val="24"/>
          <w:szCs w:val="24"/>
        </w:rPr>
        <w:t>.</w:t>
      </w:r>
      <w:r w:rsidRPr="00486739">
        <w:rPr>
          <w:rFonts w:ascii="Times New Roman" w:hAnsi="Times New Roman" w:cs="Times New Roman"/>
          <w:b/>
          <w:sz w:val="24"/>
          <w:szCs w:val="24"/>
        </w:rPr>
        <w:t xml:space="preserve"> Ли </w:t>
      </w: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, декан и доцент факультета русского языка Института иностранных языков и культур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1D9B2252" w14:textId="5B2C0D66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" w:hAnsi="Times New Roman" w:cs="Times New Roman"/>
          <w:sz w:val="24"/>
          <w:szCs w:val="24"/>
        </w:rPr>
        <w:t>1</w:t>
      </w:r>
      <w:r w:rsidR="00547896" w:rsidRPr="00486739">
        <w:rPr>
          <w:rFonts w:ascii="Times New Roman" w:hAnsi="Times New Roman" w:cs="Times New Roman"/>
          <w:sz w:val="24"/>
          <w:szCs w:val="24"/>
        </w:rPr>
        <w:t>9</w:t>
      </w:r>
      <w:r w:rsidRPr="00486739">
        <w:rPr>
          <w:rFonts w:ascii="Times New Roman" w:hAnsi="Times New Roman" w:cs="Times New Roman"/>
          <w:sz w:val="24"/>
          <w:szCs w:val="24"/>
        </w:rPr>
        <w:t xml:space="preserve">. </w:t>
      </w:r>
      <w:r w:rsidRPr="00486739">
        <w:rPr>
          <w:rFonts w:ascii="Times New Roman" w:hAnsi="Times New Roman" w:cs="Times New Roman"/>
          <w:b/>
          <w:sz w:val="24"/>
          <w:szCs w:val="24"/>
        </w:rPr>
        <w:t xml:space="preserve">Ли </w:t>
      </w: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Муцюнь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, доцент факультета русского языка Института иностранных языков и культур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63805FBB" w14:textId="6E49835E" w:rsidR="000408A7" w:rsidRPr="00486739" w:rsidRDefault="00547896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20</w:t>
      </w:r>
      <w:r w:rsidR="0073172D" w:rsidRPr="00486739">
        <w:rPr>
          <w:rFonts w:ascii="Times New Roman Italic" w:hAnsi="Times New Roman Italic" w:cs="Times New Roman Italic"/>
          <w:sz w:val="24"/>
          <w:szCs w:val="24"/>
        </w:rPr>
        <w:t>.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Синьцзюнь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р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уководитель</w:t>
      </w:r>
      <w:r w:rsidRPr="00486739">
        <w:rPr>
          <w:rFonts w:ascii="Times New Roman Regular" w:hAnsi="Times New Roman Regular" w:cs="Times New Roman Regular" w:hint="eastAsia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центра исследования Северо-Восточной антияпонской объединённой армии Института марксизма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, 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профессор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.</w:t>
      </w:r>
    </w:p>
    <w:p w14:paraId="4EE56EC3" w14:textId="0F0F5C36" w:rsidR="000408A7" w:rsidRPr="00486739" w:rsidRDefault="0073172D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Лю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Сяньчжун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р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уководитель отдела истории России Института России, Восточной Европы и Центральной Азии Китайской академии общественных наук, старший научный сотрудник, член Всекитайского комитета Народного политического консультативного совета.</w:t>
      </w:r>
    </w:p>
    <w:p w14:paraId="52D702E9" w14:textId="55B88585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Regular" w:hAnsi="Times New Roman Regular" w:cs="Times New Roman Regular"/>
          <w:sz w:val="24"/>
          <w:szCs w:val="24"/>
        </w:rPr>
        <w:lastRenderedPageBreak/>
        <w:t>2</w:t>
      </w:r>
      <w:r w:rsidR="00547896" w:rsidRPr="00486739">
        <w:rPr>
          <w:rFonts w:ascii="Times New Roman Regular" w:hAnsi="Times New Roman Regular" w:cs="Times New Roman Regular"/>
          <w:sz w:val="24"/>
          <w:szCs w:val="24"/>
        </w:rPr>
        <w:t>2</w:t>
      </w:r>
      <w:r w:rsidR="0073172D" w:rsidRPr="00486739">
        <w:rPr>
          <w:rFonts w:ascii="Times New Roman Regular" w:hAnsi="Times New Roman Regular" w:cs="Times New Roman Regular"/>
          <w:sz w:val="24"/>
          <w:szCs w:val="24"/>
        </w:rPr>
        <w:t>.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Ян,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профессор Института марксизма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и заместитель директора Института Северо-Востока Китая и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</w:p>
    <w:p w14:paraId="1D9776D8" w14:textId="1749BEDE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Ма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Цян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руководитель и старший научный сотрудник отдела российской общества и политики Институт России, Восточной Европы и Центральной Азии Китайской академии общественных наук.</w:t>
      </w:r>
    </w:p>
    <w:p w14:paraId="56B6F9E9" w14:textId="4DEB5351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Regular" w:hAnsi="Times New Roman Regular" w:cs="Times New Roman Regular"/>
          <w:sz w:val="24"/>
          <w:szCs w:val="24"/>
        </w:rPr>
        <w:t>2</w:t>
      </w:r>
      <w:r w:rsidR="00547896" w:rsidRPr="00486739">
        <w:rPr>
          <w:rFonts w:ascii="Times New Roman Regular" w:hAnsi="Times New Roman Regular" w:cs="Times New Roman Regular"/>
          <w:sz w:val="24"/>
          <w:szCs w:val="24"/>
        </w:rPr>
        <w:t>4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Мамахатов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Тлеш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Муратович</w:t>
      </w:r>
      <w:r w:rsidRPr="00486739">
        <w:rPr>
          <w:rFonts w:ascii="Times New Roman" w:hAnsi="Times New Roman" w:cs="Times New Roman"/>
          <w:sz w:val="24"/>
          <w:szCs w:val="24"/>
        </w:rPr>
        <w:t>, кандидат экономических наук, ведущий научный сотрудник</w:t>
      </w:r>
      <w:r w:rsidRPr="00486739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Центра «Россия, Китай, мир» ИКСА РАН.</w:t>
      </w:r>
    </w:p>
    <w:p w14:paraId="449E3763" w14:textId="008A8475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5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Мокрецкий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Чеславович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старший научный сотрудник Центра «Россия, Китай, мир» ИКСА РАН.</w:t>
      </w:r>
    </w:p>
    <w:p w14:paraId="04BF9F58" w14:textId="2019AB5B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6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Перминова Александра Александровна</w:t>
      </w:r>
      <w:r w:rsidRPr="00486739">
        <w:rPr>
          <w:rFonts w:ascii="Times New Roman" w:hAnsi="Times New Roman" w:cs="Times New Roman"/>
          <w:sz w:val="24"/>
          <w:szCs w:val="24"/>
        </w:rPr>
        <w:t>,</w:t>
      </w:r>
      <w:r w:rsidRPr="00486739">
        <w:rPr>
          <w:rFonts w:ascii="Prata" w:hAnsi="Prata"/>
          <w:color w:val="000000"/>
          <w:sz w:val="24"/>
          <w:szCs w:val="24"/>
          <w:shd w:val="clear" w:color="auto" w:fill="F6F6F6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научный сотрудник Центра центральноазиатских исследований ИКСА РАН</w:t>
      </w:r>
      <w:r w:rsidRPr="00486739">
        <w:rPr>
          <w:rFonts w:ascii="Times New Roman Italic" w:hAnsi="Times New Roman Italic" w:cs="Times New Roman Italic"/>
          <w:sz w:val="24"/>
          <w:szCs w:val="24"/>
        </w:rPr>
        <w:t>.</w:t>
      </w:r>
    </w:p>
    <w:p w14:paraId="4650A64B" w14:textId="1C499300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7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" w:hAnsi="Times New Roman" w:cs="Times New Roman"/>
          <w:b/>
          <w:bCs/>
          <w:sz w:val="24"/>
          <w:szCs w:val="24"/>
        </w:rPr>
        <w:t>Петровский Владимир Евгеньевич,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доктор политических наук, главный научный сотрудник Центра «Россия, Китай, мир» ИКСА РАН.</w:t>
      </w:r>
    </w:p>
    <w:p w14:paraId="1F087559" w14:textId="06E41D20" w:rsidR="000408A7" w:rsidRPr="00486739" w:rsidRDefault="00B22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8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Пятачкова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Анастасия Сергеевна,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заместитель заведующего Международной лабораторией исследований мирового порядка и нового регионализма, старший преподаватель департамента международных отношений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ФМЭиМП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НИУ ВШЭ.</w:t>
      </w:r>
    </w:p>
    <w:p w14:paraId="228A929A" w14:textId="7CB0174C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9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Сунь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Чжуанчжи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директор Института России, Восточной Европы и Центральной Азии Китайской академии общественных наук, старший научный сотрудник.</w:t>
      </w:r>
    </w:p>
    <w:p w14:paraId="3926EB6C" w14:textId="674867A9" w:rsidR="000408A7" w:rsidRPr="00486739" w:rsidRDefault="00547896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30.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Сюй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Бо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" w:hAnsi="Times New Roman" w:cs="Times New Roman"/>
          <w:sz w:val="24"/>
          <w:szCs w:val="24"/>
        </w:rPr>
        <w:t xml:space="preserve"> профессор Института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Университета, руководитель Центра российских исследований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25226108" w14:textId="0D1AA732" w:rsidR="000408A7" w:rsidRPr="00486739" w:rsidRDefault="0073172D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У Хао, 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директор 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486739">
        <w:rPr>
          <w:rFonts w:ascii="Times New Roman" w:eastAsia="SimSun" w:hAnsi="Times New Roman" w:cs="Times New Roman"/>
          <w:sz w:val="24"/>
          <w:szCs w:val="24"/>
        </w:rPr>
        <w:t>, профессор, исполнительный директор Института Северо-Востока Китая и Северо-Восточной Азии.</w:t>
      </w:r>
    </w:p>
    <w:p w14:paraId="32F13EBB" w14:textId="046BC98D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Уянаев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Сергей Владимирович, </w:t>
      </w:r>
      <w:r w:rsidRPr="00486739">
        <w:rPr>
          <w:rFonts w:ascii="Times New Roman" w:hAnsi="Times New Roman" w:cs="Times New Roman"/>
          <w:sz w:val="24"/>
          <w:szCs w:val="24"/>
        </w:rPr>
        <w:t>кандидат исторических наук, заместитель директора по науке, руководитель – ведущий научный сотрудник Центра «Россия, Китай, мир» ИКСА РАН.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 </w:t>
      </w:r>
    </w:p>
    <w:p w14:paraId="6C006911" w14:textId="7EFDD90D" w:rsidR="000408A7" w:rsidRPr="00486739" w:rsidRDefault="00B2244F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Фэй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Хайтин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оцент 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Института государственного управления Пекинского университета.</w:t>
      </w:r>
    </w:p>
    <w:p w14:paraId="66CBA8E9" w14:textId="29E6E543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trike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Хань</w:t>
      </w:r>
      <w:proofErr w:type="spellEnd"/>
      <w:r w:rsidRPr="004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sz w:val="24"/>
          <w:szCs w:val="24"/>
        </w:rPr>
        <w:t>Сипин</w:t>
      </w:r>
      <w:proofErr w:type="spellEnd"/>
      <w:r w:rsidRPr="004867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 xml:space="preserve">проректор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университета, профессор, директор Института Северо-Востока Китая и Северо-Восточной Азии </w:t>
      </w:r>
      <w:proofErr w:type="spellStart"/>
      <w:r w:rsidRPr="00486739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2E1BD6AD" w14:textId="0DF0F5E8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>3</w:t>
      </w:r>
      <w:r w:rsidR="00547896" w:rsidRPr="00486739">
        <w:rPr>
          <w:rFonts w:ascii="Times New Roman Regular" w:eastAsia="Times New Roman" w:hAnsi="Times New Roman Regular" w:cs="Times New Roman Regular"/>
          <w:sz w:val="24"/>
          <w:szCs w:val="24"/>
        </w:rPr>
        <w:t>5</w:t>
      </w:r>
      <w:r w:rsidRPr="00486739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. </w:t>
      </w:r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Цзин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Цзин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старший преподаватель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7D077121" w14:textId="2B17A5A6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6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Цзин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Юхан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младший научный сотрудник Института современной истории Китайской академии общественных наук.</w:t>
      </w:r>
    </w:p>
    <w:p w14:paraId="218BE75E" w14:textId="72B9AAAB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7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Сяочжуан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доцент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Института истории</w:t>
      </w:r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</w:p>
    <w:p w14:paraId="0F37B5AD" w14:textId="2E35B267" w:rsidR="000408A7" w:rsidRPr="00486739" w:rsidRDefault="00B2244F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8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Цзян Ян,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профессор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1C617ED5" w14:textId="60F9E5D4" w:rsidR="00830BB7" w:rsidRPr="00486739" w:rsidRDefault="00830BB7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9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" w:hAnsi="Times New Roman" w:cs="Times New Roman"/>
          <w:b/>
          <w:bCs/>
          <w:sz w:val="24"/>
          <w:szCs w:val="24"/>
        </w:rPr>
        <w:t>Вэй</w:t>
      </w:r>
      <w:proofErr w:type="spellEnd"/>
      <w:r w:rsidRPr="00486739">
        <w:rPr>
          <w:rFonts w:ascii="Times New Roman" w:hAnsi="Times New Roman" w:cs="Times New Roman"/>
          <w:sz w:val="24"/>
          <w:szCs w:val="24"/>
        </w:rPr>
        <w:t>,</w:t>
      </w:r>
      <w:r w:rsidRPr="004867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советник-посланник</w:t>
      </w:r>
      <w:r w:rsidRPr="0048673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Посольства Китайской Народной Республики в Российской Федерации.</w:t>
      </w:r>
    </w:p>
    <w:p w14:paraId="67416DFC" w14:textId="52B8F29E" w:rsidR="000408A7" w:rsidRPr="00486739" w:rsidRDefault="00547896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40.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Лун,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заместитель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 директора института глобального управления Шанхайского Института международных исследований, старший научный сотрудник.</w:t>
      </w:r>
    </w:p>
    <w:p w14:paraId="542548F8" w14:textId="72C5DA7B" w:rsidR="000408A7" w:rsidRPr="00486739" w:rsidRDefault="0073172D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1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>Чжао</w:t>
      </w:r>
      <w:proofErr w:type="spellEnd"/>
      <w:r w:rsidRPr="00486739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 Ян, 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заместитель директора и </w:t>
      </w:r>
      <w:r w:rsidRPr="00486739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356D2591" w14:textId="722FD920" w:rsidR="000408A7" w:rsidRPr="00486739" w:rsidRDefault="00830BB7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2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Чжоу </w:t>
      </w:r>
      <w:proofErr w:type="spellStart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Цзяинь</w:t>
      </w:r>
      <w:proofErr w:type="spellEnd"/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486739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доцент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86739">
        <w:rPr>
          <w:rFonts w:ascii="Times New Roman" w:hAnsi="Times New Roman" w:cs="Times New Roman"/>
          <w:sz w:val="24"/>
          <w:szCs w:val="24"/>
        </w:rPr>
        <w:t>Центра изучения</w:t>
      </w:r>
      <w:r w:rsidRPr="00486739">
        <w:rPr>
          <w:rFonts w:ascii="Times New Roman" w:eastAsia="SimSun" w:hAnsi="Times New Roman" w:cs="Times New Roman"/>
          <w:sz w:val="24"/>
          <w:szCs w:val="24"/>
        </w:rPr>
        <w:t xml:space="preserve"> Северо-Восточной Азии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486739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746EC7D" w14:textId="778B8B2D" w:rsidR="000408A7" w:rsidRPr="00486739" w:rsidRDefault="00830BB7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3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Чэнь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 </w:t>
      </w:r>
      <w:proofErr w:type="spellStart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>Юй</w:t>
      </w:r>
      <w:proofErr w:type="spellEnd"/>
      <w:r w:rsidRPr="00486739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486739">
        <w:rPr>
          <w:rFonts w:ascii="Times New Roman" w:hAnsi="Times New Roman" w:cs="Times New Roman"/>
          <w:sz w:val="24"/>
          <w:szCs w:val="24"/>
        </w:rPr>
        <w:t>м</w:t>
      </w:r>
      <w:r w:rsidRPr="00486739">
        <w:rPr>
          <w:rFonts w:ascii="Times New Roman Regular" w:hAnsi="Times New Roman Regular" w:cs="Times New Roman Regular"/>
          <w:sz w:val="24"/>
          <w:szCs w:val="24"/>
        </w:rPr>
        <w:t>ладший научный сотрудник отдела истории России, Института России, Восточной Европы и Центральной Азии Китайской академии общественных наук.</w:t>
      </w:r>
    </w:p>
    <w:p w14:paraId="551AD374" w14:textId="7366E1EF" w:rsidR="000408A7" w:rsidRPr="00936F76" w:rsidRDefault="00B2244F" w:rsidP="00936F76">
      <w:pPr>
        <w:spacing w:after="0"/>
        <w:jc w:val="both"/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</w:pPr>
      <w:r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="00547896" w:rsidRPr="00486739">
        <w:rPr>
          <w:rFonts w:ascii="Times New Roman Italic" w:hAnsi="Times New Roman Italic" w:cs="Times New Roman Italic"/>
          <w:sz w:val="24"/>
          <w:szCs w:val="24"/>
        </w:rPr>
        <w:t>4</w:t>
      </w:r>
      <w:r w:rsidRPr="00486739">
        <w:rPr>
          <w:rFonts w:ascii="Times New Roman Italic" w:hAnsi="Times New Roman Italic" w:cs="Times New Roman Italic"/>
          <w:sz w:val="24"/>
          <w:szCs w:val="24"/>
        </w:rPr>
        <w:t xml:space="preserve">. </w:t>
      </w:r>
      <w:r w:rsidRPr="00486739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Яо Лу, </w:t>
      </w:r>
      <w:r w:rsidRPr="00486739">
        <w:rPr>
          <w:rFonts w:ascii="Times New Roman Regular" w:eastAsia="SimSun" w:hAnsi="Times New Roman Regular" w:cs="Times New Roman Regular"/>
          <w:sz w:val="24"/>
          <w:szCs w:val="24"/>
        </w:rPr>
        <w:t xml:space="preserve">профессор и заместитель директора Института </w:t>
      </w:r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государственного управления </w:t>
      </w:r>
      <w:proofErr w:type="spellStart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486739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  <w:bookmarkStart w:id="6" w:name="_GoBack"/>
      <w:bookmarkEnd w:id="6"/>
    </w:p>
    <w:p w14:paraId="012EEE5F" w14:textId="77777777" w:rsidR="000408A7" w:rsidRDefault="000408A7"/>
    <w:sectPr w:rsidR="0004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3710B" w14:textId="77777777" w:rsidR="00544A11" w:rsidRDefault="00544A11">
      <w:pPr>
        <w:spacing w:line="240" w:lineRule="auto"/>
      </w:pPr>
      <w:r>
        <w:separator/>
      </w:r>
    </w:p>
  </w:endnote>
  <w:endnote w:type="continuationSeparator" w:id="0">
    <w:p w14:paraId="7A11AEEA" w14:textId="77777777" w:rsidR="00544A11" w:rsidRDefault="00544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Italic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ns-serif">
    <w:altName w:val="Segoe Print"/>
    <w:charset w:val="00"/>
    <w:family w:val="auto"/>
    <w:pitch w:val="default"/>
  </w:font>
  <w:font w:name="Prata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70BA6" w14:textId="77777777" w:rsidR="00544A11" w:rsidRDefault="00544A11">
      <w:pPr>
        <w:spacing w:after="0"/>
      </w:pPr>
      <w:r>
        <w:separator/>
      </w:r>
    </w:p>
  </w:footnote>
  <w:footnote w:type="continuationSeparator" w:id="0">
    <w:p w14:paraId="5A6A5B1C" w14:textId="77777777" w:rsidR="00544A11" w:rsidRDefault="00544A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FD9"/>
    <w:multiLevelType w:val="multilevel"/>
    <w:tmpl w:val="01780FD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default"/>
      </w:rPr>
    </w:lvl>
  </w:abstractNum>
  <w:abstractNum w:abstractNumId="1">
    <w:nsid w:val="66C42A12"/>
    <w:multiLevelType w:val="multilevel"/>
    <w:tmpl w:val="66C42A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default"/>
      </w:rPr>
    </w:lvl>
  </w:abstractNum>
  <w:abstractNum w:abstractNumId="2">
    <w:nsid w:val="6F1C9EAA"/>
    <w:multiLevelType w:val="multilevel"/>
    <w:tmpl w:val="6F1C9E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FE607B0"/>
    <w:multiLevelType w:val="multilevel"/>
    <w:tmpl w:val="6FE607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default"/>
      </w:rPr>
    </w:lvl>
  </w:abstractNum>
  <w:abstractNum w:abstractNumId="4">
    <w:nsid w:val="751337B7"/>
    <w:multiLevelType w:val="multilevel"/>
    <w:tmpl w:val="751337B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C2"/>
    <w:rsid w:val="B2BD7253"/>
    <w:rsid w:val="D3CFAA02"/>
    <w:rsid w:val="E9ED056F"/>
    <w:rsid w:val="FBEC33D8"/>
    <w:rsid w:val="FF3B768F"/>
    <w:rsid w:val="FFF49705"/>
    <w:rsid w:val="000173DB"/>
    <w:rsid w:val="000408A7"/>
    <w:rsid w:val="00043D7C"/>
    <w:rsid w:val="00044BE9"/>
    <w:rsid w:val="00052F46"/>
    <w:rsid w:val="000608D9"/>
    <w:rsid w:val="00063FFF"/>
    <w:rsid w:val="00066BF1"/>
    <w:rsid w:val="00067062"/>
    <w:rsid w:val="00076BF6"/>
    <w:rsid w:val="00080C8E"/>
    <w:rsid w:val="000A1B16"/>
    <w:rsid w:val="000A5471"/>
    <w:rsid w:val="000C4245"/>
    <w:rsid w:val="000D256B"/>
    <w:rsid w:val="000D4898"/>
    <w:rsid w:val="000D6F86"/>
    <w:rsid w:val="000E61C4"/>
    <w:rsid w:val="000F0904"/>
    <w:rsid w:val="00100ADC"/>
    <w:rsid w:val="00104AC6"/>
    <w:rsid w:val="001126FE"/>
    <w:rsid w:val="00112CFF"/>
    <w:rsid w:val="00115C82"/>
    <w:rsid w:val="00122B14"/>
    <w:rsid w:val="0014362D"/>
    <w:rsid w:val="00162AA2"/>
    <w:rsid w:val="00164715"/>
    <w:rsid w:val="001820EB"/>
    <w:rsid w:val="0019038C"/>
    <w:rsid w:val="0019503C"/>
    <w:rsid w:val="001A0371"/>
    <w:rsid w:val="001A3B8B"/>
    <w:rsid w:val="001A7225"/>
    <w:rsid w:val="001B118E"/>
    <w:rsid w:val="001B6215"/>
    <w:rsid w:val="001D604D"/>
    <w:rsid w:val="001D6791"/>
    <w:rsid w:val="001E2BE2"/>
    <w:rsid w:val="00204180"/>
    <w:rsid w:val="00214F8F"/>
    <w:rsid w:val="00217AF2"/>
    <w:rsid w:val="002444B5"/>
    <w:rsid w:val="00254A67"/>
    <w:rsid w:val="00254E19"/>
    <w:rsid w:val="00273B3F"/>
    <w:rsid w:val="002C2482"/>
    <w:rsid w:val="002D1696"/>
    <w:rsid w:val="002F3C1A"/>
    <w:rsid w:val="002F43E1"/>
    <w:rsid w:val="002F68BE"/>
    <w:rsid w:val="003173F9"/>
    <w:rsid w:val="003235C9"/>
    <w:rsid w:val="003345EE"/>
    <w:rsid w:val="00335DEC"/>
    <w:rsid w:val="003524FD"/>
    <w:rsid w:val="003640F2"/>
    <w:rsid w:val="00367CFA"/>
    <w:rsid w:val="00387AB0"/>
    <w:rsid w:val="00390552"/>
    <w:rsid w:val="003A0E5B"/>
    <w:rsid w:val="003A67AB"/>
    <w:rsid w:val="003B3102"/>
    <w:rsid w:val="003C2935"/>
    <w:rsid w:val="003D2B0E"/>
    <w:rsid w:val="003E26C1"/>
    <w:rsid w:val="004026E6"/>
    <w:rsid w:val="0043106D"/>
    <w:rsid w:val="00486739"/>
    <w:rsid w:val="00490221"/>
    <w:rsid w:val="004929C7"/>
    <w:rsid w:val="004B18CF"/>
    <w:rsid w:val="004B5D7D"/>
    <w:rsid w:val="004C6892"/>
    <w:rsid w:val="004E47FD"/>
    <w:rsid w:val="0050422F"/>
    <w:rsid w:val="00515F44"/>
    <w:rsid w:val="00520798"/>
    <w:rsid w:val="0053134C"/>
    <w:rsid w:val="00534216"/>
    <w:rsid w:val="005406B9"/>
    <w:rsid w:val="00544A11"/>
    <w:rsid w:val="0054589D"/>
    <w:rsid w:val="00547896"/>
    <w:rsid w:val="0055200D"/>
    <w:rsid w:val="00556EEB"/>
    <w:rsid w:val="0057039E"/>
    <w:rsid w:val="005841D8"/>
    <w:rsid w:val="005916D9"/>
    <w:rsid w:val="005939B4"/>
    <w:rsid w:val="00594252"/>
    <w:rsid w:val="00597478"/>
    <w:rsid w:val="005A0A56"/>
    <w:rsid w:val="005B14E9"/>
    <w:rsid w:val="005E29C6"/>
    <w:rsid w:val="006008C3"/>
    <w:rsid w:val="006048CC"/>
    <w:rsid w:val="00634D6B"/>
    <w:rsid w:val="00640121"/>
    <w:rsid w:val="006448EA"/>
    <w:rsid w:val="00646BA7"/>
    <w:rsid w:val="0065770D"/>
    <w:rsid w:val="00660184"/>
    <w:rsid w:val="006613C8"/>
    <w:rsid w:val="00673502"/>
    <w:rsid w:val="006A0821"/>
    <w:rsid w:val="006B47BA"/>
    <w:rsid w:val="006C2844"/>
    <w:rsid w:val="006C2BC6"/>
    <w:rsid w:val="006F2D92"/>
    <w:rsid w:val="006F572A"/>
    <w:rsid w:val="00702DCA"/>
    <w:rsid w:val="00704814"/>
    <w:rsid w:val="00710FD6"/>
    <w:rsid w:val="00721E91"/>
    <w:rsid w:val="007245EE"/>
    <w:rsid w:val="00725D32"/>
    <w:rsid w:val="0073172D"/>
    <w:rsid w:val="007426CF"/>
    <w:rsid w:val="00753BDB"/>
    <w:rsid w:val="00766D6D"/>
    <w:rsid w:val="00771A74"/>
    <w:rsid w:val="00786EAB"/>
    <w:rsid w:val="007B7A50"/>
    <w:rsid w:val="007C32D0"/>
    <w:rsid w:val="007E23F4"/>
    <w:rsid w:val="00810B74"/>
    <w:rsid w:val="008112E6"/>
    <w:rsid w:val="00814106"/>
    <w:rsid w:val="0081696C"/>
    <w:rsid w:val="008220D3"/>
    <w:rsid w:val="00830548"/>
    <w:rsid w:val="00830BB7"/>
    <w:rsid w:val="00841308"/>
    <w:rsid w:val="008441D8"/>
    <w:rsid w:val="00876EC2"/>
    <w:rsid w:val="00881ED5"/>
    <w:rsid w:val="00881F77"/>
    <w:rsid w:val="008A6878"/>
    <w:rsid w:val="008B5B94"/>
    <w:rsid w:val="008C40B2"/>
    <w:rsid w:val="008E661F"/>
    <w:rsid w:val="008F4E4E"/>
    <w:rsid w:val="00917330"/>
    <w:rsid w:val="00927E54"/>
    <w:rsid w:val="00936F76"/>
    <w:rsid w:val="00965B41"/>
    <w:rsid w:val="009671B9"/>
    <w:rsid w:val="009971A2"/>
    <w:rsid w:val="009A6D93"/>
    <w:rsid w:val="009A77DA"/>
    <w:rsid w:val="009D5110"/>
    <w:rsid w:val="009E3727"/>
    <w:rsid w:val="009F00DB"/>
    <w:rsid w:val="00A17C86"/>
    <w:rsid w:val="00A252FD"/>
    <w:rsid w:val="00A350F6"/>
    <w:rsid w:val="00A42CBD"/>
    <w:rsid w:val="00A42FF5"/>
    <w:rsid w:val="00A602A0"/>
    <w:rsid w:val="00A71CE3"/>
    <w:rsid w:val="00A757B4"/>
    <w:rsid w:val="00A81D0C"/>
    <w:rsid w:val="00A869D7"/>
    <w:rsid w:val="00A915D0"/>
    <w:rsid w:val="00AA17DD"/>
    <w:rsid w:val="00AA2CB1"/>
    <w:rsid w:val="00AC40C1"/>
    <w:rsid w:val="00AD4F6C"/>
    <w:rsid w:val="00AF0FD1"/>
    <w:rsid w:val="00AF64DD"/>
    <w:rsid w:val="00B036D7"/>
    <w:rsid w:val="00B0371C"/>
    <w:rsid w:val="00B1760F"/>
    <w:rsid w:val="00B2244F"/>
    <w:rsid w:val="00B27856"/>
    <w:rsid w:val="00B40BE1"/>
    <w:rsid w:val="00B44D37"/>
    <w:rsid w:val="00B53821"/>
    <w:rsid w:val="00BB30DB"/>
    <w:rsid w:val="00BE22CB"/>
    <w:rsid w:val="00BE63A3"/>
    <w:rsid w:val="00BF0417"/>
    <w:rsid w:val="00BF1CA9"/>
    <w:rsid w:val="00C1411F"/>
    <w:rsid w:val="00C1682F"/>
    <w:rsid w:val="00C443F2"/>
    <w:rsid w:val="00C62240"/>
    <w:rsid w:val="00C84029"/>
    <w:rsid w:val="00C86D24"/>
    <w:rsid w:val="00C90F52"/>
    <w:rsid w:val="00C912E2"/>
    <w:rsid w:val="00CA63C1"/>
    <w:rsid w:val="00CC0750"/>
    <w:rsid w:val="00CC207D"/>
    <w:rsid w:val="00CE4EC4"/>
    <w:rsid w:val="00D12A60"/>
    <w:rsid w:val="00D16DDA"/>
    <w:rsid w:val="00D27A45"/>
    <w:rsid w:val="00D3401A"/>
    <w:rsid w:val="00D4004D"/>
    <w:rsid w:val="00D4588D"/>
    <w:rsid w:val="00D5069C"/>
    <w:rsid w:val="00D52573"/>
    <w:rsid w:val="00D53AC4"/>
    <w:rsid w:val="00D5711C"/>
    <w:rsid w:val="00D57210"/>
    <w:rsid w:val="00D626EB"/>
    <w:rsid w:val="00D63F2E"/>
    <w:rsid w:val="00D64D76"/>
    <w:rsid w:val="00DD47F4"/>
    <w:rsid w:val="00DF5A1C"/>
    <w:rsid w:val="00E03CE8"/>
    <w:rsid w:val="00E04DE4"/>
    <w:rsid w:val="00E10601"/>
    <w:rsid w:val="00E15092"/>
    <w:rsid w:val="00E338C2"/>
    <w:rsid w:val="00E401C8"/>
    <w:rsid w:val="00E724D7"/>
    <w:rsid w:val="00E767C7"/>
    <w:rsid w:val="00E76A41"/>
    <w:rsid w:val="00E87F77"/>
    <w:rsid w:val="00E87F84"/>
    <w:rsid w:val="00E94C56"/>
    <w:rsid w:val="00EA204D"/>
    <w:rsid w:val="00EA3F0F"/>
    <w:rsid w:val="00EB3D40"/>
    <w:rsid w:val="00EC3AAD"/>
    <w:rsid w:val="00EC7098"/>
    <w:rsid w:val="00ED2A26"/>
    <w:rsid w:val="00EE0D02"/>
    <w:rsid w:val="00F2464F"/>
    <w:rsid w:val="00F33D66"/>
    <w:rsid w:val="00F55E2B"/>
    <w:rsid w:val="00F62621"/>
    <w:rsid w:val="00F66462"/>
    <w:rsid w:val="00F73E25"/>
    <w:rsid w:val="00FC5989"/>
    <w:rsid w:val="00FC7FC2"/>
    <w:rsid w:val="00FD63B9"/>
    <w:rsid w:val="00FF5371"/>
    <w:rsid w:val="569C2F23"/>
    <w:rsid w:val="66ED6A43"/>
    <w:rsid w:val="6F7F29F2"/>
    <w:rsid w:val="754A030D"/>
    <w:rsid w:val="76B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99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Заклязьминская</dc:creator>
  <cp:lastModifiedBy>USER</cp:lastModifiedBy>
  <cp:revision>3</cp:revision>
  <dcterms:created xsi:type="dcterms:W3CDTF">2025-04-25T03:43:00Z</dcterms:created>
  <dcterms:modified xsi:type="dcterms:W3CDTF">2025-04-25T03:43:00Z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2570089AB72E44D8A65960D18867EBC2_12</vt:lpwstr>
  </property>
</Properties>
</file>